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610" w:rsidRPr="00F3673F" w:rsidRDefault="001D7610" w:rsidP="001D7610">
      <w:pPr>
        <w:tabs>
          <w:tab w:val="left" w:pos="709"/>
        </w:tabs>
        <w:jc w:val="both"/>
      </w:pPr>
      <w:r>
        <w:tab/>
      </w:r>
      <w:r w:rsidRPr="00F3673F">
        <w:t>УДК 535</w:t>
      </w:r>
      <w:r>
        <w:t>.012</w:t>
      </w:r>
    </w:p>
    <w:p w:rsidR="001D7610" w:rsidRPr="00F3673F" w:rsidRDefault="001D7610" w:rsidP="001D7610">
      <w:pPr>
        <w:tabs>
          <w:tab w:val="left" w:pos="0"/>
          <w:tab w:val="left" w:pos="454"/>
        </w:tabs>
        <w:jc w:val="both"/>
      </w:pPr>
    </w:p>
    <w:p w:rsidR="001D7610" w:rsidRDefault="001D7610" w:rsidP="001D7610">
      <w:pPr>
        <w:tabs>
          <w:tab w:val="left" w:pos="0"/>
          <w:tab w:val="left" w:pos="454"/>
        </w:tabs>
        <w:jc w:val="center"/>
        <w:rPr>
          <w:b/>
          <w:i/>
        </w:rPr>
      </w:pPr>
      <w:r w:rsidRPr="00893634">
        <w:rPr>
          <w:b/>
          <w:i/>
        </w:rPr>
        <w:t xml:space="preserve">Н.Н. </w:t>
      </w:r>
      <w:proofErr w:type="spellStart"/>
      <w:r w:rsidRPr="00893634">
        <w:rPr>
          <w:b/>
          <w:i/>
        </w:rPr>
        <w:t>Сендер</w:t>
      </w:r>
      <w:proofErr w:type="spellEnd"/>
    </w:p>
    <w:p w:rsidR="001D7610" w:rsidRPr="00E338E1" w:rsidRDefault="001D7610" w:rsidP="001D7610">
      <w:pPr>
        <w:tabs>
          <w:tab w:val="left" w:pos="0"/>
          <w:tab w:val="left" w:pos="454"/>
        </w:tabs>
        <w:jc w:val="center"/>
        <w:rPr>
          <w:i/>
        </w:rPr>
      </w:pPr>
      <w:r w:rsidRPr="00E338E1">
        <w:rPr>
          <w:i/>
        </w:rPr>
        <w:t xml:space="preserve">Канд. физ.-мат. наук, зав. </w:t>
      </w:r>
      <w:r>
        <w:rPr>
          <w:i/>
          <w:lang w:val="be-BY"/>
        </w:rPr>
        <w:t>к</w:t>
      </w:r>
      <w:proofErr w:type="spellStart"/>
      <w:r w:rsidRPr="00E338E1">
        <w:rPr>
          <w:i/>
        </w:rPr>
        <w:t>аф</w:t>
      </w:r>
      <w:proofErr w:type="spellEnd"/>
      <w:r w:rsidRPr="00E338E1">
        <w:rPr>
          <w:i/>
        </w:rPr>
        <w:t xml:space="preserve">. </w:t>
      </w:r>
      <w:r>
        <w:rPr>
          <w:i/>
          <w:lang w:val="be-BY"/>
        </w:rPr>
        <w:t>м</w:t>
      </w:r>
      <w:r w:rsidRPr="00E338E1">
        <w:rPr>
          <w:i/>
        </w:rPr>
        <w:t>атематического анализа,</w:t>
      </w:r>
    </w:p>
    <w:p w:rsidR="001D7610" w:rsidRPr="00E338E1" w:rsidRDefault="001D7610" w:rsidP="001D7610">
      <w:pPr>
        <w:tabs>
          <w:tab w:val="left" w:pos="0"/>
          <w:tab w:val="left" w:pos="454"/>
        </w:tabs>
        <w:jc w:val="center"/>
        <w:rPr>
          <w:i/>
        </w:rPr>
      </w:pPr>
      <w:r>
        <w:rPr>
          <w:i/>
        </w:rPr>
        <w:t>д</w:t>
      </w:r>
      <w:r w:rsidRPr="00E338E1">
        <w:rPr>
          <w:i/>
        </w:rPr>
        <w:t>ифференциальных уравнений и их приложений</w:t>
      </w:r>
    </w:p>
    <w:p w:rsidR="001D7610" w:rsidRDefault="001D7610" w:rsidP="001D7610">
      <w:pPr>
        <w:tabs>
          <w:tab w:val="left" w:pos="0"/>
          <w:tab w:val="left" w:pos="454"/>
        </w:tabs>
        <w:jc w:val="center"/>
        <w:rPr>
          <w:i/>
        </w:rPr>
      </w:pPr>
      <w:r w:rsidRPr="00E338E1">
        <w:rPr>
          <w:i/>
        </w:rPr>
        <w:t>Брестского государственного университета имени А.С. Пушкина</w:t>
      </w:r>
    </w:p>
    <w:p w:rsidR="001D7610" w:rsidRPr="00E338E1" w:rsidRDefault="001D7610" w:rsidP="001D7610">
      <w:pPr>
        <w:tabs>
          <w:tab w:val="left" w:pos="0"/>
          <w:tab w:val="left" w:pos="454"/>
        </w:tabs>
        <w:jc w:val="center"/>
        <w:rPr>
          <w:i/>
        </w:rPr>
      </w:pPr>
    </w:p>
    <w:p w:rsidR="001D7610" w:rsidRPr="008806A1" w:rsidRDefault="001D7610" w:rsidP="001D7610">
      <w:pPr>
        <w:jc w:val="center"/>
        <w:rPr>
          <w:lang w:val="en-US"/>
        </w:rPr>
      </w:pPr>
      <w:r w:rsidRPr="008806A1">
        <w:rPr>
          <w:lang w:val="en-US"/>
        </w:rPr>
        <w:t xml:space="preserve">E-mail: </w:t>
      </w:r>
      <w:hyperlink r:id="rId9" w:history="1">
        <w:r w:rsidRPr="008806A1">
          <w:rPr>
            <w:rStyle w:val="af5"/>
            <w:color w:val="auto"/>
            <w:u w:val="none"/>
            <w:lang w:val="en-US"/>
          </w:rPr>
          <w:t>sender@brsu.brest.by</w:t>
        </w:r>
      </w:hyperlink>
    </w:p>
    <w:p w:rsidR="001D7610" w:rsidRPr="00D85B49" w:rsidRDefault="001D7610" w:rsidP="001D7610">
      <w:pPr>
        <w:jc w:val="center"/>
        <w:rPr>
          <w:lang w:val="en-US"/>
        </w:rPr>
      </w:pPr>
    </w:p>
    <w:p w:rsidR="001D7610" w:rsidRDefault="001D7610" w:rsidP="001D7610">
      <w:pPr>
        <w:ind w:firstLine="454"/>
        <w:jc w:val="center"/>
        <w:rPr>
          <w:b/>
        </w:rPr>
      </w:pPr>
      <w:r w:rsidRPr="00A96051">
        <w:rPr>
          <w:b/>
        </w:rPr>
        <w:t>ЭКСПЕРЕМЕНТАЛЬНОЕ ОПРЕДЕЛЕНИЕ ОПТИЧЕСКИХ ПОСТОЯННЫХ ПОГЛОЩАЮЩИХ КР</w:t>
      </w:r>
      <w:r>
        <w:rPr>
          <w:b/>
        </w:rPr>
        <w:t>ИСТАЛЛОВ НА ОСНОВЕ ПРИБЛИЖЕННЫХ</w:t>
      </w:r>
    </w:p>
    <w:p w:rsidR="001D7610" w:rsidRDefault="001D7610" w:rsidP="001D7610">
      <w:pPr>
        <w:ind w:firstLine="454"/>
        <w:jc w:val="center"/>
        <w:rPr>
          <w:b/>
        </w:rPr>
      </w:pPr>
      <w:r w:rsidRPr="00A96051">
        <w:rPr>
          <w:b/>
        </w:rPr>
        <w:t>СООТНОШЕНИЙ</w:t>
      </w:r>
    </w:p>
    <w:p w:rsidR="001D7610" w:rsidRDefault="001D7610" w:rsidP="001D7610">
      <w:pPr>
        <w:ind w:firstLine="454"/>
        <w:jc w:val="center"/>
      </w:pPr>
    </w:p>
    <w:p w:rsidR="001D7610" w:rsidRPr="00464686" w:rsidRDefault="001D7610" w:rsidP="001D7610">
      <w:pPr>
        <w:ind w:firstLine="709"/>
        <w:jc w:val="both"/>
        <w:rPr>
          <w:sz w:val="20"/>
          <w:szCs w:val="20"/>
        </w:rPr>
      </w:pPr>
      <w:proofErr w:type="gramStart"/>
      <w:r w:rsidRPr="002157E7">
        <w:rPr>
          <w:sz w:val="20"/>
          <w:szCs w:val="20"/>
        </w:rPr>
        <w:t>На основе предложенного метода определения оптических постоянных поглощающих одноо</w:t>
      </w:r>
      <w:r w:rsidRPr="002157E7">
        <w:rPr>
          <w:sz w:val="20"/>
          <w:szCs w:val="20"/>
        </w:rPr>
        <w:t>с</w:t>
      </w:r>
      <w:r w:rsidRPr="002157E7">
        <w:rPr>
          <w:sz w:val="20"/>
          <w:szCs w:val="20"/>
        </w:rPr>
        <w:t xml:space="preserve">ных кристаллов и </w:t>
      </w:r>
      <w:proofErr w:type="spellStart"/>
      <w:r w:rsidRPr="002157E7">
        <w:rPr>
          <w:sz w:val="20"/>
          <w:szCs w:val="20"/>
        </w:rPr>
        <w:t>низкосимметричных</w:t>
      </w:r>
      <w:proofErr w:type="spellEnd"/>
      <w:r w:rsidRPr="002157E7">
        <w:rPr>
          <w:sz w:val="20"/>
          <w:szCs w:val="20"/>
        </w:rPr>
        <w:t xml:space="preserve"> кристаллов ромбической сингонии, основанного на разложении функций в ряд по малым величинам, рассчитаны оптические постоянные таких кристаллов как сапфир, турмалин, </w:t>
      </w:r>
      <w:proofErr w:type="spellStart"/>
      <w:r w:rsidRPr="002157E7">
        <w:rPr>
          <w:sz w:val="20"/>
          <w:szCs w:val="20"/>
        </w:rPr>
        <w:t>ниобат</w:t>
      </w:r>
      <w:proofErr w:type="spellEnd"/>
      <w:r w:rsidRPr="002157E7">
        <w:rPr>
          <w:sz w:val="20"/>
          <w:szCs w:val="20"/>
        </w:rPr>
        <w:t xml:space="preserve"> лития, кварц, антрацит, кальцит, рубин, соль сульфокислоты </w:t>
      </w:r>
      <w:r w:rsidR="000B22F1" w:rsidRPr="000B22F1">
        <w:rPr>
          <w:position w:val="-10"/>
        </w:rPr>
        <w:object w:dxaOrig="6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15.05pt" o:ole="">
            <v:imagedata r:id="rId10" o:title=""/>
          </v:shape>
          <o:OLEObject Type="Embed" ProgID="Equation.DSMT4" ShapeID="_x0000_i1025" DrawAspect="Content" ObjectID="_1584281836" r:id="rId11"/>
        </w:object>
      </w:r>
      <w:r w:rsidRPr="002157E7">
        <w:rPr>
          <w:sz w:val="20"/>
          <w:szCs w:val="20"/>
        </w:rPr>
        <w:t xml:space="preserve"> и </w:t>
      </w:r>
      <w:proofErr w:type="spellStart"/>
      <w:r w:rsidRPr="002157E7">
        <w:rPr>
          <w:sz w:val="20"/>
          <w:szCs w:val="20"/>
        </w:rPr>
        <w:t>ортоферрита</w:t>
      </w:r>
      <w:proofErr w:type="spellEnd"/>
      <w:r w:rsidRPr="002157E7">
        <w:rPr>
          <w:sz w:val="20"/>
          <w:szCs w:val="20"/>
        </w:rPr>
        <w:t xml:space="preserve"> тербия </w:t>
      </w:r>
      <w:r w:rsidR="000B22F1" w:rsidRPr="000B22F1">
        <w:rPr>
          <w:position w:val="-10"/>
        </w:rPr>
        <w:object w:dxaOrig="680" w:dyaOrig="300">
          <v:shape id="_x0000_i1026" type="#_x0000_t75" style="width:33.8pt;height:15.05pt" o:ole="">
            <v:imagedata r:id="rId12" o:title=""/>
          </v:shape>
          <o:OLEObject Type="Embed" ProgID="Equation.DSMT4" ShapeID="_x0000_i1026" DrawAspect="Content" ObjectID="_1584281837" r:id="rId13"/>
        </w:object>
      </w:r>
      <w:r w:rsidRPr="002157E7">
        <w:rPr>
          <w:sz w:val="20"/>
          <w:szCs w:val="20"/>
        </w:rPr>
        <w:t>. Предлагаемый подход позволяет относительно просто вычислить оптические постоя</w:t>
      </w:r>
      <w:r w:rsidRPr="002157E7">
        <w:rPr>
          <w:sz w:val="20"/>
          <w:szCs w:val="20"/>
        </w:rPr>
        <w:t>н</w:t>
      </w:r>
      <w:r w:rsidRPr="002157E7">
        <w:rPr>
          <w:sz w:val="20"/>
          <w:szCs w:val="20"/>
        </w:rPr>
        <w:t>ные одноосных и ромбических поглощающих кристаллов по приближенным соотношениям.</w:t>
      </w:r>
      <w:proofErr w:type="gramEnd"/>
      <w:r w:rsidRPr="002157E7">
        <w:rPr>
          <w:sz w:val="20"/>
          <w:szCs w:val="20"/>
        </w:rPr>
        <w:t xml:space="preserve"> При этом удается избежать трудностей, связанных с решением обратной задачи, поскольку оптические постоянные вычисляются без потери точности, которая не превышает погрешностей эксперимента, по формулам подстановкой в них измеряемых </w:t>
      </w:r>
      <w:proofErr w:type="spellStart"/>
      <w:r w:rsidRPr="002157E7">
        <w:rPr>
          <w:sz w:val="20"/>
          <w:szCs w:val="20"/>
        </w:rPr>
        <w:t>эллипсометрических</w:t>
      </w:r>
      <w:proofErr w:type="spellEnd"/>
      <w:r w:rsidRPr="002157E7">
        <w:rPr>
          <w:sz w:val="20"/>
          <w:szCs w:val="20"/>
        </w:rPr>
        <w:t xml:space="preserve"> параметров.</w:t>
      </w:r>
    </w:p>
    <w:p w:rsidR="001D7610" w:rsidRDefault="001D7610" w:rsidP="001D7610">
      <w:pPr>
        <w:pStyle w:val="111"/>
        <w:tabs>
          <w:tab w:val="left" w:pos="709"/>
        </w:tabs>
        <w:rPr>
          <w:sz w:val="24"/>
          <w:szCs w:val="24"/>
        </w:rPr>
      </w:pPr>
    </w:p>
    <w:p w:rsidR="005F00A0" w:rsidRPr="005F65B7" w:rsidRDefault="005F00A0" w:rsidP="005F00A0">
      <w:pPr>
        <w:pStyle w:val="111"/>
        <w:tabs>
          <w:tab w:val="clear" w:pos="4536"/>
          <w:tab w:val="clear" w:pos="9072"/>
          <w:tab w:val="clear" w:pos="10800"/>
        </w:tabs>
        <w:ind w:right="0" w:firstLine="709"/>
        <w:rPr>
          <w:sz w:val="24"/>
          <w:szCs w:val="24"/>
        </w:rPr>
      </w:pPr>
      <w:r w:rsidRPr="005F65B7">
        <w:rPr>
          <w:sz w:val="24"/>
          <w:szCs w:val="24"/>
        </w:rPr>
        <w:t xml:space="preserve">Для определения </w:t>
      </w:r>
      <w:proofErr w:type="gramStart"/>
      <w:r w:rsidRPr="005F65B7">
        <w:rPr>
          <w:sz w:val="24"/>
          <w:szCs w:val="24"/>
        </w:rPr>
        <w:t>оптических</w:t>
      </w:r>
      <w:proofErr w:type="gramEnd"/>
      <w:r w:rsidRPr="005F65B7">
        <w:rPr>
          <w:sz w:val="24"/>
          <w:szCs w:val="24"/>
        </w:rPr>
        <w:t xml:space="preserve"> постоянных необходимо найти </w:t>
      </w:r>
      <w:proofErr w:type="spellStart"/>
      <w:r w:rsidRPr="005F65B7">
        <w:rPr>
          <w:sz w:val="24"/>
          <w:szCs w:val="24"/>
        </w:rPr>
        <w:t>эллипсометрич</w:t>
      </w:r>
      <w:r w:rsidRPr="005F65B7">
        <w:rPr>
          <w:sz w:val="24"/>
          <w:szCs w:val="24"/>
        </w:rPr>
        <w:t>е</w:t>
      </w:r>
      <w:r w:rsidRPr="005F65B7">
        <w:rPr>
          <w:sz w:val="24"/>
          <w:szCs w:val="24"/>
        </w:rPr>
        <w:t>ские</w:t>
      </w:r>
      <w:proofErr w:type="spellEnd"/>
      <w:r w:rsidRPr="005F65B7">
        <w:rPr>
          <w:sz w:val="24"/>
          <w:szCs w:val="24"/>
        </w:rPr>
        <w:t xml:space="preserve"> углы </w:t>
      </w:r>
      <w:r w:rsidRPr="005F65B7">
        <w:rPr>
          <w:position w:val="-10"/>
          <w:sz w:val="24"/>
          <w:szCs w:val="24"/>
        </w:rPr>
        <w:object w:dxaOrig="240" w:dyaOrig="260">
          <v:shape id="_x0000_i1027" type="#_x0000_t75" style="width:11.9pt;height:12.5pt" o:ole="">
            <v:imagedata r:id="rId14" o:title=""/>
          </v:shape>
          <o:OLEObject Type="Embed" ProgID="Equation.DSMT4" ShapeID="_x0000_i1027" DrawAspect="Content" ObjectID="_1584281838" r:id="rId15"/>
        </w:object>
      </w:r>
      <w:r w:rsidRPr="005F65B7">
        <w:rPr>
          <w:sz w:val="24"/>
          <w:szCs w:val="24"/>
        </w:rPr>
        <w:t xml:space="preserve"> и </w:t>
      </w:r>
      <w:r w:rsidRPr="005F65B7">
        <w:rPr>
          <w:position w:val="-4"/>
          <w:sz w:val="24"/>
          <w:szCs w:val="24"/>
        </w:rPr>
        <w:object w:dxaOrig="220" w:dyaOrig="260">
          <v:shape id="_x0000_i1028" type="#_x0000_t75" style="width:11.9pt;height:12.5pt" o:ole="">
            <v:imagedata r:id="rId16" o:title=""/>
          </v:shape>
          <o:OLEObject Type="Embed" ProgID="Equation.DSMT4" ShapeID="_x0000_i1028" DrawAspect="Content" ObjectID="_1584281839" r:id="rId17"/>
        </w:object>
      </w:r>
      <w:r w:rsidRPr="005F65B7">
        <w:rPr>
          <w:sz w:val="24"/>
          <w:szCs w:val="24"/>
        </w:rPr>
        <w:t>, характеризующие поляризацию отраженной от кристалла волны. Экспер</w:t>
      </w:r>
      <w:r w:rsidR="009640E9">
        <w:rPr>
          <w:sz w:val="24"/>
          <w:szCs w:val="24"/>
        </w:rPr>
        <w:t>и</w:t>
      </w:r>
      <w:r w:rsidRPr="005F65B7">
        <w:rPr>
          <w:sz w:val="24"/>
          <w:szCs w:val="24"/>
        </w:rPr>
        <w:t xml:space="preserve">ментальные измерения поляризационных углов </w:t>
      </w:r>
      <w:r w:rsidRPr="005F65B7">
        <w:rPr>
          <w:position w:val="-10"/>
          <w:sz w:val="24"/>
          <w:szCs w:val="24"/>
        </w:rPr>
        <w:object w:dxaOrig="240" w:dyaOrig="260">
          <v:shape id="_x0000_i1029" type="#_x0000_t75" style="width:11.9pt;height:12.5pt" o:ole="">
            <v:imagedata r:id="rId18" o:title=""/>
          </v:shape>
          <o:OLEObject Type="Embed" ProgID="Equation.DSMT4" ShapeID="_x0000_i1029" DrawAspect="Content" ObjectID="_1584281840" r:id="rId19"/>
        </w:object>
      </w:r>
      <w:r w:rsidRPr="005F65B7">
        <w:rPr>
          <w:sz w:val="24"/>
          <w:szCs w:val="24"/>
        </w:rPr>
        <w:t xml:space="preserve"> и </w:t>
      </w:r>
      <w:r w:rsidRPr="005F65B7">
        <w:rPr>
          <w:position w:val="-4"/>
          <w:sz w:val="24"/>
          <w:szCs w:val="24"/>
        </w:rPr>
        <w:object w:dxaOrig="220" w:dyaOrig="260">
          <v:shape id="_x0000_i1030" type="#_x0000_t75" style="width:11.9pt;height:12.5pt" o:ole="">
            <v:imagedata r:id="rId20" o:title=""/>
          </v:shape>
          <o:OLEObject Type="Embed" ProgID="Equation.DSMT4" ShapeID="_x0000_i1030" DrawAspect="Content" ObjectID="_1584281841" r:id="rId21"/>
        </w:object>
      </w:r>
      <w:r w:rsidRPr="005F65B7">
        <w:rPr>
          <w:sz w:val="24"/>
          <w:szCs w:val="24"/>
        </w:rPr>
        <w:t xml:space="preserve"> проводились на </w:t>
      </w:r>
      <w:proofErr w:type="spellStart"/>
      <w:r w:rsidRPr="005F65B7">
        <w:rPr>
          <w:sz w:val="24"/>
          <w:szCs w:val="24"/>
        </w:rPr>
        <w:t>элле</w:t>
      </w:r>
      <w:r w:rsidRPr="005F65B7">
        <w:rPr>
          <w:sz w:val="24"/>
          <w:szCs w:val="24"/>
        </w:rPr>
        <w:t>п</w:t>
      </w:r>
      <w:r w:rsidRPr="005F65B7">
        <w:rPr>
          <w:sz w:val="24"/>
          <w:szCs w:val="24"/>
        </w:rPr>
        <w:t>сометре</w:t>
      </w:r>
      <w:proofErr w:type="spellEnd"/>
      <w:r w:rsidRPr="005F65B7">
        <w:rPr>
          <w:sz w:val="24"/>
          <w:szCs w:val="24"/>
        </w:rPr>
        <w:t>, в оптической схеме которого компенсатор расположен до исследуемого о</w:t>
      </w:r>
      <w:r w:rsidRPr="005F65B7">
        <w:rPr>
          <w:sz w:val="24"/>
          <w:szCs w:val="24"/>
        </w:rPr>
        <w:t>б</w:t>
      </w:r>
      <w:r w:rsidRPr="005F65B7">
        <w:rPr>
          <w:sz w:val="24"/>
          <w:szCs w:val="24"/>
        </w:rPr>
        <w:t xml:space="preserve">разца. Источник света </w:t>
      </w:r>
      <w:r>
        <w:rPr>
          <w:sz w:val="24"/>
          <w:szCs w:val="24"/>
        </w:rPr>
        <w:t>–</w:t>
      </w:r>
      <w:r w:rsidRPr="005F65B7">
        <w:rPr>
          <w:sz w:val="24"/>
          <w:szCs w:val="24"/>
        </w:rPr>
        <w:t xml:space="preserve"> гелий-неоновый лазер (</w:t>
      </w:r>
      <w:r w:rsidRPr="005F65B7">
        <w:rPr>
          <w:position w:val="-6"/>
          <w:sz w:val="24"/>
          <w:szCs w:val="24"/>
        </w:rPr>
        <w:object w:dxaOrig="1120" w:dyaOrig="440">
          <v:shape id="_x0000_i1031" type="#_x0000_t75" style="width:55.7pt;height:21.9pt" o:ole="">
            <v:imagedata r:id="rId22" o:title=""/>
          </v:shape>
          <o:OLEObject Type="Embed" ProgID="Equation.DSMT4" ShapeID="_x0000_i1031" DrawAspect="Content" ObjectID="_1584281842" r:id="rId23"/>
        </w:object>
      </w:r>
      <w:r w:rsidRPr="005F65B7">
        <w:rPr>
          <w:sz w:val="24"/>
          <w:szCs w:val="24"/>
        </w:rPr>
        <w:t xml:space="preserve">). Измерительная схема </w:t>
      </w:r>
      <w:proofErr w:type="spellStart"/>
      <w:r w:rsidRPr="005F65B7">
        <w:rPr>
          <w:sz w:val="24"/>
          <w:szCs w:val="24"/>
        </w:rPr>
        <w:t>э</w:t>
      </w:r>
      <w:r w:rsidRPr="005F65B7">
        <w:rPr>
          <w:sz w:val="24"/>
          <w:szCs w:val="24"/>
        </w:rPr>
        <w:t>л</w:t>
      </w:r>
      <w:r w:rsidRPr="005F65B7">
        <w:rPr>
          <w:sz w:val="24"/>
          <w:szCs w:val="24"/>
        </w:rPr>
        <w:t>липсометра</w:t>
      </w:r>
      <w:proofErr w:type="spellEnd"/>
      <w:r w:rsidRPr="005F65B7">
        <w:rPr>
          <w:sz w:val="24"/>
          <w:szCs w:val="24"/>
        </w:rPr>
        <w:t xml:space="preserve"> представляет </w:t>
      </w:r>
      <w:proofErr w:type="gramStart"/>
      <w:r w:rsidRPr="005F65B7">
        <w:rPr>
          <w:sz w:val="24"/>
          <w:szCs w:val="24"/>
        </w:rPr>
        <w:t>собой</w:t>
      </w:r>
      <w:proofErr w:type="gramEnd"/>
      <w:r w:rsidRPr="005F65B7">
        <w:rPr>
          <w:sz w:val="24"/>
          <w:szCs w:val="24"/>
        </w:rPr>
        <w:t xml:space="preserve"> так называемую нулевую схему, в которой </w:t>
      </w:r>
      <w:proofErr w:type="spellStart"/>
      <w:r w:rsidRPr="005F65B7">
        <w:rPr>
          <w:sz w:val="24"/>
          <w:szCs w:val="24"/>
        </w:rPr>
        <w:t>эллипс</w:t>
      </w:r>
      <w:r w:rsidRPr="005F65B7">
        <w:rPr>
          <w:sz w:val="24"/>
          <w:szCs w:val="24"/>
        </w:rPr>
        <w:t>о</w:t>
      </w:r>
      <w:r w:rsidRPr="005F65B7">
        <w:rPr>
          <w:sz w:val="24"/>
          <w:szCs w:val="24"/>
        </w:rPr>
        <w:t>метрические</w:t>
      </w:r>
      <w:proofErr w:type="spellEnd"/>
      <w:r w:rsidRPr="005F65B7">
        <w:rPr>
          <w:sz w:val="24"/>
          <w:szCs w:val="24"/>
        </w:rPr>
        <w:t xml:space="preserve"> углы </w:t>
      </w:r>
      <w:r w:rsidRPr="005F65B7">
        <w:rPr>
          <w:position w:val="-10"/>
          <w:sz w:val="24"/>
          <w:szCs w:val="24"/>
        </w:rPr>
        <w:object w:dxaOrig="240" w:dyaOrig="260">
          <v:shape id="_x0000_i1032" type="#_x0000_t75" style="width:11.9pt;height:12.5pt" o:ole="">
            <v:imagedata r:id="rId24" o:title=""/>
          </v:shape>
          <o:OLEObject Type="Embed" ProgID="Equation.DSMT4" ShapeID="_x0000_i1032" DrawAspect="Content" ObjectID="_1584281843" r:id="rId25"/>
        </w:object>
      </w:r>
      <w:r w:rsidRPr="005F65B7">
        <w:rPr>
          <w:sz w:val="24"/>
          <w:szCs w:val="24"/>
        </w:rPr>
        <w:t xml:space="preserve"> и </w:t>
      </w:r>
      <w:r w:rsidRPr="005F65B7">
        <w:rPr>
          <w:position w:val="-4"/>
          <w:sz w:val="24"/>
          <w:szCs w:val="24"/>
        </w:rPr>
        <w:object w:dxaOrig="220" w:dyaOrig="260">
          <v:shape id="_x0000_i1033" type="#_x0000_t75" style="width:11.9pt;height:12.5pt" o:ole="">
            <v:imagedata r:id="rId26" o:title=""/>
          </v:shape>
          <o:OLEObject Type="Embed" ProgID="Equation.DSMT4" ShapeID="_x0000_i1033" DrawAspect="Content" ObjectID="_1584281844" r:id="rId27"/>
        </w:object>
      </w:r>
      <w:r w:rsidRPr="005F65B7">
        <w:rPr>
          <w:sz w:val="24"/>
          <w:szCs w:val="24"/>
        </w:rPr>
        <w:t xml:space="preserve"> определяются в момент нулевой (или минимальной) инте</w:t>
      </w:r>
      <w:r w:rsidRPr="005F65B7">
        <w:rPr>
          <w:sz w:val="24"/>
          <w:szCs w:val="24"/>
        </w:rPr>
        <w:t>н</w:t>
      </w:r>
      <w:r w:rsidRPr="005F65B7">
        <w:rPr>
          <w:sz w:val="24"/>
          <w:szCs w:val="24"/>
        </w:rPr>
        <w:t xml:space="preserve">сивности света на выходе </w:t>
      </w:r>
      <w:proofErr w:type="spellStart"/>
      <w:r w:rsidRPr="005F65B7">
        <w:rPr>
          <w:sz w:val="24"/>
          <w:szCs w:val="24"/>
        </w:rPr>
        <w:t>эллипсометра</w:t>
      </w:r>
      <w:proofErr w:type="spellEnd"/>
      <w:r w:rsidRPr="005F65B7">
        <w:rPr>
          <w:sz w:val="24"/>
          <w:szCs w:val="24"/>
        </w:rPr>
        <w:t xml:space="preserve">. Проводимые по такой схеме измерения более прецизионные по сравнению со схемами, основанными на использовании измерения интенсивности света </w:t>
      </w:r>
      <w:r w:rsidRPr="00A17AE4">
        <w:rPr>
          <w:sz w:val="24"/>
          <w:szCs w:val="24"/>
        </w:rPr>
        <w:t>[</w:t>
      </w:r>
      <w:r>
        <w:rPr>
          <w:sz w:val="24"/>
          <w:szCs w:val="24"/>
        </w:rPr>
        <w:t>1</w:t>
      </w:r>
      <w:r w:rsidRPr="00A17AE4">
        <w:rPr>
          <w:sz w:val="24"/>
          <w:szCs w:val="24"/>
        </w:rPr>
        <w:t>]</w:t>
      </w:r>
      <w:r w:rsidRPr="00A96051">
        <w:rPr>
          <w:sz w:val="24"/>
          <w:szCs w:val="24"/>
        </w:rPr>
        <w:t>.</w:t>
      </w:r>
    </w:p>
    <w:p w:rsidR="005F00A0" w:rsidRPr="005F65B7" w:rsidRDefault="005F00A0" w:rsidP="005F00A0">
      <w:pPr>
        <w:pStyle w:val="111"/>
        <w:tabs>
          <w:tab w:val="clear" w:pos="4536"/>
          <w:tab w:val="clear" w:pos="9072"/>
          <w:tab w:val="clear" w:pos="10800"/>
        </w:tabs>
        <w:ind w:right="0" w:firstLine="709"/>
        <w:rPr>
          <w:sz w:val="24"/>
          <w:szCs w:val="24"/>
        </w:rPr>
      </w:pPr>
      <w:r w:rsidRPr="005F65B7">
        <w:rPr>
          <w:sz w:val="24"/>
          <w:szCs w:val="24"/>
        </w:rPr>
        <w:t xml:space="preserve">В связи с тем, при </w:t>
      </w:r>
      <w:proofErr w:type="spellStart"/>
      <w:r w:rsidRPr="005F65B7">
        <w:rPr>
          <w:sz w:val="24"/>
          <w:szCs w:val="24"/>
        </w:rPr>
        <w:t>эллипсометрических</w:t>
      </w:r>
      <w:proofErr w:type="spellEnd"/>
      <w:r w:rsidRPr="005F65B7">
        <w:rPr>
          <w:sz w:val="24"/>
          <w:szCs w:val="24"/>
        </w:rPr>
        <w:t xml:space="preserve"> измерениях на анизотропных объектах требования к точности определения углов </w:t>
      </w:r>
      <w:r w:rsidRPr="005F65B7">
        <w:rPr>
          <w:position w:val="-10"/>
          <w:sz w:val="24"/>
          <w:szCs w:val="24"/>
        </w:rPr>
        <w:object w:dxaOrig="240" w:dyaOrig="260">
          <v:shape id="_x0000_i1034" type="#_x0000_t75" style="width:11.9pt;height:12.5pt" o:ole="">
            <v:imagedata r:id="rId28" o:title=""/>
          </v:shape>
          <o:OLEObject Type="Embed" ProgID="Equation.DSMT4" ShapeID="_x0000_i1034" DrawAspect="Content" ObjectID="_1584281845" r:id="rId29"/>
        </w:object>
      </w:r>
      <w:r w:rsidRPr="005F65B7">
        <w:rPr>
          <w:sz w:val="24"/>
          <w:szCs w:val="24"/>
        </w:rPr>
        <w:t xml:space="preserve"> и </w:t>
      </w:r>
      <w:r w:rsidRPr="005F65B7">
        <w:rPr>
          <w:position w:val="-4"/>
          <w:sz w:val="24"/>
          <w:szCs w:val="24"/>
        </w:rPr>
        <w:object w:dxaOrig="220" w:dyaOrig="260">
          <v:shape id="_x0000_i1035" type="#_x0000_t75" style="width:11.9pt;height:12.5pt" o:ole="">
            <v:imagedata r:id="rId30" o:title=""/>
          </v:shape>
          <o:OLEObject Type="Embed" ProgID="Equation.DSMT4" ShapeID="_x0000_i1035" DrawAspect="Content" ObjectID="_1584281846" r:id="rId31"/>
        </w:object>
      </w:r>
      <w:r w:rsidRPr="005F65B7">
        <w:rPr>
          <w:sz w:val="24"/>
          <w:szCs w:val="24"/>
        </w:rPr>
        <w:t xml:space="preserve"> возрастает, необходимо исключить систематические ошибки, которые появляются из-за </w:t>
      </w:r>
      <w:proofErr w:type="spellStart"/>
      <w:r w:rsidRPr="005F65B7">
        <w:rPr>
          <w:sz w:val="24"/>
          <w:szCs w:val="24"/>
        </w:rPr>
        <w:t>неидеальности</w:t>
      </w:r>
      <w:proofErr w:type="spellEnd"/>
      <w:r w:rsidRPr="005F65B7">
        <w:rPr>
          <w:sz w:val="24"/>
          <w:szCs w:val="24"/>
        </w:rPr>
        <w:t xml:space="preserve"> оптических эл</w:t>
      </w:r>
      <w:r w:rsidRPr="005F65B7">
        <w:rPr>
          <w:sz w:val="24"/>
          <w:szCs w:val="24"/>
        </w:rPr>
        <w:t>е</w:t>
      </w:r>
      <w:r w:rsidRPr="005F65B7">
        <w:rPr>
          <w:sz w:val="24"/>
          <w:szCs w:val="24"/>
        </w:rPr>
        <w:t xml:space="preserve">ментов </w:t>
      </w:r>
      <w:proofErr w:type="spellStart"/>
      <w:r w:rsidRPr="005F65B7">
        <w:rPr>
          <w:sz w:val="24"/>
          <w:szCs w:val="24"/>
        </w:rPr>
        <w:t>эллипсометра</w:t>
      </w:r>
      <w:proofErr w:type="spellEnd"/>
      <w:r w:rsidRPr="005F65B7">
        <w:rPr>
          <w:sz w:val="24"/>
          <w:szCs w:val="24"/>
        </w:rPr>
        <w:t xml:space="preserve">. Для изотропных отражающих систем устранение этих ошибок может достигаться за счет зонных усреднений </w:t>
      </w:r>
      <w:r w:rsidRPr="00A17AE4">
        <w:rPr>
          <w:sz w:val="24"/>
          <w:szCs w:val="24"/>
        </w:rPr>
        <w:t>[</w:t>
      </w:r>
      <w:r>
        <w:rPr>
          <w:sz w:val="24"/>
          <w:szCs w:val="24"/>
        </w:rPr>
        <w:t>1</w:t>
      </w:r>
      <w:r w:rsidRPr="00A17AE4">
        <w:rPr>
          <w:sz w:val="24"/>
          <w:szCs w:val="24"/>
        </w:rPr>
        <w:t>]</w:t>
      </w:r>
      <w:r w:rsidRPr="005F65B7">
        <w:rPr>
          <w:sz w:val="24"/>
          <w:szCs w:val="24"/>
        </w:rPr>
        <w:t xml:space="preserve">. Для кристаллов обычные зонные усреднения возможны в тех случаях, когда матрица отражения </w:t>
      </w:r>
      <w:proofErr w:type="spellStart"/>
      <w:r w:rsidRPr="005F65B7">
        <w:rPr>
          <w:sz w:val="24"/>
          <w:szCs w:val="24"/>
        </w:rPr>
        <w:t>диагональна</w:t>
      </w:r>
      <w:proofErr w:type="spellEnd"/>
      <w:r w:rsidRPr="005F65B7">
        <w:rPr>
          <w:sz w:val="24"/>
          <w:szCs w:val="24"/>
        </w:rPr>
        <w:t xml:space="preserve">. В общем же случае они не применимы из-за появления недиагональных элементов </w:t>
      </w:r>
      <w:r w:rsidRPr="006F49E1">
        <w:rPr>
          <w:position w:val="-14"/>
          <w:sz w:val="24"/>
          <w:szCs w:val="24"/>
        </w:rPr>
        <w:object w:dxaOrig="279" w:dyaOrig="380">
          <v:shape id="_x0000_i1036" type="#_x0000_t75" style="width:14.4pt;height:19.4pt" o:ole="">
            <v:imagedata r:id="rId32" o:title=""/>
          </v:shape>
          <o:OLEObject Type="Embed" ProgID="Equation.DSMT4" ShapeID="_x0000_i1036" DrawAspect="Content" ObjectID="_1584281847" r:id="rId33"/>
        </w:object>
      </w:r>
      <w:r w:rsidRPr="005F65B7">
        <w:rPr>
          <w:sz w:val="24"/>
          <w:szCs w:val="24"/>
        </w:rPr>
        <w:t xml:space="preserve"> и </w:t>
      </w:r>
      <w:r w:rsidRPr="006F49E1">
        <w:rPr>
          <w:position w:val="-14"/>
          <w:sz w:val="24"/>
          <w:szCs w:val="24"/>
        </w:rPr>
        <w:object w:dxaOrig="300" w:dyaOrig="380">
          <v:shape id="_x0000_i1037" type="#_x0000_t75" style="width:15.05pt;height:19.4pt" o:ole="">
            <v:imagedata r:id="rId34" o:title=""/>
          </v:shape>
          <o:OLEObject Type="Embed" ProgID="Equation.DSMT4" ShapeID="_x0000_i1037" DrawAspect="Content" ObjectID="_1584281848" r:id="rId35"/>
        </w:object>
      </w:r>
      <w:r w:rsidRPr="005F65B7">
        <w:rPr>
          <w:sz w:val="24"/>
          <w:szCs w:val="24"/>
        </w:rPr>
        <w:t xml:space="preserve"> в матрице отражения, связанные не только с погрешностью оптических элементов </w:t>
      </w:r>
      <w:proofErr w:type="spellStart"/>
      <w:r w:rsidRPr="005F65B7">
        <w:rPr>
          <w:sz w:val="24"/>
          <w:szCs w:val="24"/>
        </w:rPr>
        <w:t>э</w:t>
      </w:r>
      <w:r w:rsidRPr="005F65B7">
        <w:rPr>
          <w:sz w:val="24"/>
          <w:szCs w:val="24"/>
        </w:rPr>
        <w:t>л</w:t>
      </w:r>
      <w:r w:rsidRPr="005F65B7">
        <w:rPr>
          <w:sz w:val="24"/>
          <w:szCs w:val="24"/>
        </w:rPr>
        <w:t>липсометра</w:t>
      </w:r>
      <w:proofErr w:type="spellEnd"/>
      <w:r w:rsidRPr="005F65B7">
        <w:rPr>
          <w:sz w:val="24"/>
          <w:szCs w:val="24"/>
        </w:rPr>
        <w:t xml:space="preserve">, но и непосредственно со свойствами изучаемого образца </w:t>
      </w:r>
      <w:r w:rsidRPr="00A17AE4">
        <w:rPr>
          <w:sz w:val="24"/>
          <w:szCs w:val="24"/>
        </w:rPr>
        <w:t>[</w:t>
      </w:r>
      <w:r>
        <w:rPr>
          <w:sz w:val="24"/>
          <w:szCs w:val="24"/>
        </w:rPr>
        <w:t>2</w:t>
      </w:r>
      <w:r w:rsidRPr="00A17AE4">
        <w:rPr>
          <w:sz w:val="24"/>
          <w:szCs w:val="24"/>
        </w:rPr>
        <w:t>]</w:t>
      </w:r>
      <w:r w:rsidRPr="005F65B7">
        <w:rPr>
          <w:sz w:val="24"/>
          <w:szCs w:val="24"/>
        </w:rPr>
        <w:t>.</w:t>
      </w:r>
    </w:p>
    <w:p w:rsidR="001D7610" w:rsidRPr="00A96051" w:rsidRDefault="001D7610" w:rsidP="001D7610">
      <w:pPr>
        <w:pStyle w:val="111"/>
        <w:tabs>
          <w:tab w:val="left" w:pos="709"/>
        </w:tabs>
        <w:rPr>
          <w:sz w:val="24"/>
          <w:szCs w:val="24"/>
        </w:rPr>
      </w:pPr>
      <w:r>
        <w:rPr>
          <w:sz w:val="24"/>
          <w:szCs w:val="24"/>
        </w:rPr>
        <w:tab/>
      </w:r>
      <w:r w:rsidRPr="00A96051">
        <w:rPr>
          <w:sz w:val="24"/>
          <w:szCs w:val="24"/>
        </w:rPr>
        <w:t>В общем случае анизотропной слоистой среды из-за недиагональных элементов матрицы отражения изменения состояния поляризации плоской монохроматической волны характеризуется уже не одной, как в случае изотропной отражающей системы, а тремя парами поляризационных углов, определяемых системой трех комплексных о</w:t>
      </w:r>
      <w:r w:rsidRPr="00A96051">
        <w:rPr>
          <w:sz w:val="24"/>
          <w:szCs w:val="24"/>
        </w:rPr>
        <w:t>с</w:t>
      </w:r>
      <w:r w:rsidRPr="00A96051">
        <w:rPr>
          <w:sz w:val="24"/>
          <w:szCs w:val="24"/>
        </w:rPr>
        <w:t xml:space="preserve">новных уравнений. Такой подход к </w:t>
      </w:r>
      <w:proofErr w:type="spellStart"/>
      <w:r w:rsidRPr="00A96051">
        <w:rPr>
          <w:sz w:val="24"/>
          <w:szCs w:val="24"/>
        </w:rPr>
        <w:t>эллипсометрии</w:t>
      </w:r>
      <w:proofErr w:type="spellEnd"/>
      <w:r w:rsidRPr="00A96051">
        <w:rPr>
          <w:sz w:val="24"/>
          <w:szCs w:val="24"/>
        </w:rPr>
        <w:t xml:space="preserve"> анизотропных сред был предложен в </w:t>
      </w:r>
      <w:r w:rsidRPr="00A17AE4">
        <w:rPr>
          <w:sz w:val="24"/>
          <w:szCs w:val="24"/>
        </w:rPr>
        <w:t>[</w:t>
      </w:r>
      <w:r>
        <w:rPr>
          <w:sz w:val="24"/>
          <w:szCs w:val="24"/>
        </w:rPr>
        <w:t>1, 3, 4</w:t>
      </w:r>
      <w:r w:rsidRPr="00A17AE4">
        <w:rPr>
          <w:sz w:val="24"/>
          <w:szCs w:val="24"/>
        </w:rPr>
        <w:t>]</w:t>
      </w:r>
      <w:r>
        <w:rPr>
          <w:sz w:val="24"/>
          <w:szCs w:val="24"/>
        </w:rPr>
        <w:t xml:space="preserve"> </w:t>
      </w:r>
      <w:r w:rsidRPr="00A96051">
        <w:rPr>
          <w:sz w:val="24"/>
          <w:szCs w:val="24"/>
        </w:rPr>
        <w:t xml:space="preserve">и основывался на естественном обобщении </w:t>
      </w:r>
      <w:proofErr w:type="spellStart"/>
      <w:r w:rsidRPr="00A96051">
        <w:rPr>
          <w:sz w:val="24"/>
          <w:szCs w:val="24"/>
        </w:rPr>
        <w:t>эллипсометрии</w:t>
      </w:r>
      <w:proofErr w:type="spellEnd"/>
      <w:r w:rsidRPr="00A96051">
        <w:rPr>
          <w:sz w:val="24"/>
          <w:szCs w:val="24"/>
        </w:rPr>
        <w:t xml:space="preserve"> изотропных с</w:t>
      </w:r>
      <w:r w:rsidRPr="00A96051">
        <w:rPr>
          <w:sz w:val="24"/>
          <w:szCs w:val="24"/>
        </w:rPr>
        <w:t>и</w:t>
      </w:r>
      <w:r w:rsidRPr="00A96051">
        <w:rPr>
          <w:sz w:val="24"/>
          <w:szCs w:val="24"/>
        </w:rPr>
        <w:t xml:space="preserve">стем. В обобщенной </w:t>
      </w:r>
      <w:proofErr w:type="spellStart"/>
      <w:r w:rsidRPr="00A96051">
        <w:rPr>
          <w:sz w:val="24"/>
          <w:szCs w:val="24"/>
        </w:rPr>
        <w:t>эллипсометрии</w:t>
      </w:r>
      <w:proofErr w:type="spellEnd"/>
      <w:r w:rsidRPr="00A96051">
        <w:rPr>
          <w:sz w:val="24"/>
          <w:szCs w:val="24"/>
        </w:rPr>
        <w:t xml:space="preserve"> измеряются и недиагональные элементы матрицы </w:t>
      </w:r>
      <w:r w:rsidRPr="00A96051">
        <w:rPr>
          <w:sz w:val="24"/>
          <w:szCs w:val="24"/>
        </w:rPr>
        <w:lastRenderedPageBreak/>
        <w:t>отражения. Точность измерения их гораздо ниже</w:t>
      </w:r>
      <w:r>
        <w:rPr>
          <w:sz w:val="24"/>
          <w:szCs w:val="24"/>
        </w:rPr>
        <w:t>,</w:t>
      </w:r>
      <w:r w:rsidRPr="00A96051">
        <w:rPr>
          <w:sz w:val="24"/>
          <w:szCs w:val="24"/>
        </w:rPr>
        <w:t xml:space="preserve"> чем диагональны</w:t>
      </w:r>
      <w:r>
        <w:rPr>
          <w:sz w:val="24"/>
          <w:szCs w:val="24"/>
        </w:rPr>
        <w:t>х</w:t>
      </w:r>
      <w:r w:rsidRPr="00A96051">
        <w:rPr>
          <w:sz w:val="24"/>
          <w:szCs w:val="24"/>
        </w:rPr>
        <w:t xml:space="preserve">. Поэтому для того, чтобы использовать обобщенную </w:t>
      </w:r>
      <w:proofErr w:type="spellStart"/>
      <w:r w:rsidRPr="00A96051">
        <w:rPr>
          <w:sz w:val="24"/>
          <w:szCs w:val="24"/>
        </w:rPr>
        <w:t>эллипсометрию</w:t>
      </w:r>
      <w:proofErr w:type="spellEnd"/>
      <w:r w:rsidRPr="00A96051">
        <w:rPr>
          <w:sz w:val="24"/>
          <w:szCs w:val="24"/>
        </w:rPr>
        <w:t>, необходимо увеличить точность и</w:t>
      </w:r>
      <w:r w:rsidRPr="00A96051">
        <w:rPr>
          <w:sz w:val="24"/>
          <w:szCs w:val="24"/>
        </w:rPr>
        <w:t>з</w:t>
      </w:r>
      <w:r w:rsidRPr="00A96051">
        <w:rPr>
          <w:sz w:val="24"/>
          <w:szCs w:val="24"/>
        </w:rPr>
        <w:t xml:space="preserve">мерения недиагональных элементов, что возможно при учете различных </w:t>
      </w:r>
      <w:proofErr w:type="spellStart"/>
      <w:r w:rsidRPr="00A96051">
        <w:rPr>
          <w:sz w:val="24"/>
          <w:szCs w:val="24"/>
        </w:rPr>
        <w:t>неидеальн</w:t>
      </w:r>
      <w:r w:rsidRPr="00A96051">
        <w:rPr>
          <w:sz w:val="24"/>
          <w:szCs w:val="24"/>
        </w:rPr>
        <w:t>о</w:t>
      </w:r>
      <w:r w:rsidRPr="00A96051">
        <w:rPr>
          <w:sz w:val="24"/>
          <w:szCs w:val="24"/>
        </w:rPr>
        <w:t>стей</w:t>
      </w:r>
      <w:proofErr w:type="spellEnd"/>
      <w:r w:rsidRPr="00A96051">
        <w:rPr>
          <w:sz w:val="24"/>
          <w:szCs w:val="24"/>
        </w:rPr>
        <w:t xml:space="preserve"> </w:t>
      </w:r>
      <w:proofErr w:type="spellStart"/>
      <w:r w:rsidRPr="00A96051">
        <w:rPr>
          <w:sz w:val="24"/>
          <w:szCs w:val="24"/>
        </w:rPr>
        <w:t>эллипсометра</w:t>
      </w:r>
      <w:proofErr w:type="spellEnd"/>
      <w:r w:rsidRPr="00A96051">
        <w:rPr>
          <w:sz w:val="24"/>
          <w:szCs w:val="24"/>
        </w:rPr>
        <w:t xml:space="preserve">. </w:t>
      </w:r>
    </w:p>
    <w:p w:rsidR="001D7610" w:rsidRPr="00A96051" w:rsidRDefault="001D7610" w:rsidP="001D7610">
      <w:pPr>
        <w:pStyle w:val="111"/>
        <w:tabs>
          <w:tab w:val="left" w:pos="709"/>
        </w:tabs>
        <w:rPr>
          <w:sz w:val="24"/>
          <w:szCs w:val="24"/>
        </w:rPr>
      </w:pPr>
      <w:r>
        <w:rPr>
          <w:sz w:val="24"/>
          <w:szCs w:val="24"/>
        </w:rPr>
        <w:tab/>
      </w:r>
      <w:r w:rsidRPr="00D70BB7">
        <w:rPr>
          <w:sz w:val="24"/>
          <w:szCs w:val="24"/>
        </w:rPr>
        <w:t xml:space="preserve">На практике, если возможно, удобно использовать частные случаи ориентации кристаллографических осей, когда матрица отражения </w:t>
      </w:r>
      <w:proofErr w:type="spellStart"/>
      <w:r w:rsidRPr="00D70BB7">
        <w:rPr>
          <w:sz w:val="24"/>
          <w:szCs w:val="24"/>
        </w:rPr>
        <w:t>диагональна</w:t>
      </w:r>
      <w:proofErr w:type="spellEnd"/>
      <w:r w:rsidRPr="00D70BB7">
        <w:rPr>
          <w:sz w:val="24"/>
          <w:szCs w:val="24"/>
        </w:rPr>
        <w:t>. Такие ориентации</w:t>
      </w:r>
      <w:r w:rsidRPr="00A96051">
        <w:rPr>
          <w:sz w:val="24"/>
          <w:szCs w:val="24"/>
        </w:rPr>
        <w:t xml:space="preserve"> реализуются довольно часто при росте кристаллов. Предложенны</w:t>
      </w:r>
      <w:r>
        <w:rPr>
          <w:sz w:val="24"/>
          <w:szCs w:val="24"/>
        </w:rPr>
        <w:t>й подход</w:t>
      </w:r>
      <w:r w:rsidRPr="00A96051">
        <w:rPr>
          <w:sz w:val="24"/>
          <w:szCs w:val="24"/>
        </w:rPr>
        <w:t xml:space="preserve"> для опред</w:t>
      </w:r>
      <w:r w:rsidRPr="00A96051">
        <w:rPr>
          <w:sz w:val="24"/>
          <w:szCs w:val="24"/>
        </w:rPr>
        <w:t>е</w:t>
      </w:r>
      <w:r w:rsidRPr="00A96051">
        <w:rPr>
          <w:sz w:val="24"/>
          <w:szCs w:val="24"/>
        </w:rPr>
        <w:t>ления оптических постоянных поглощающих кристаллов основан на использовании таких ориентаций кристалла, когда недиагональные элементы матрицы отражения ра</w:t>
      </w:r>
      <w:r w:rsidRPr="00A96051">
        <w:rPr>
          <w:sz w:val="24"/>
          <w:szCs w:val="24"/>
        </w:rPr>
        <w:t>в</w:t>
      </w:r>
      <w:r w:rsidRPr="00A96051">
        <w:rPr>
          <w:sz w:val="24"/>
          <w:szCs w:val="24"/>
        </w:rPr>
        <w:t>ны нулю. Это да</w:t>
      </w:r>
      <w:r>
        <w:rPr>
          <w:sz w:val="24"/>
          <w:szCs w:val="24"/>
        </w:rPr>
        <w:t>ет</w:t>
      </w:r>
      <w:r w:rsidRPr="00A96051">
        <w:rPr>
          <w:sz w:val="24"/>
          <w:szCs w:val="24"/>
        </w:rPr>
        <w:t xml:space="preserve"> возможность использовать зонные усреднения, устраняющие сист</w:t>
      </w:r>
      <w:r w:rsidRPr="00A96051">
        <w:rPr>
          <w:sz w:val="24"/>
          <w:szCs w:val="24"/>
        </w:rPr>
        <w:t>е</w:t>
      </w:r>
      <w:r w:rsidRPr="00A96051">
        <w:rPr>
          <w:sz w:val="24"/>
          <w:szCs w:val="24"/>
        </w:rPr>
        <w:t xml:space="preserve">матические ошибки, связанные с несовершенствами </w:t>
      </w:r>
      <w:proofErr w:type="spellStart"/>
      <w:r w:rsidRPr="00A96051">
        <w:rPr>
          <w:sz w:val="24"/>
          <w:szCs w:val="24"/>
        </w:rPr>
        <w:t>эллипсометра</w:t>
      </w:r>
      <w:proofErr w:type="spellEnd"/>
      <w:r w:rsidRPr="00A96051">
        <w:rPr>
          <w:sz w:val="24"/>
          <w:szCs w:val="24"/>
        </w:rPr>
        <w:t>.</w:t>
      </w:r>
    </w:p>
    <w:p w:rsidR="005F00A0" w:rsidRPr="005F65B7" w:rsidRDefault="005F00A0" w:rsidP="005F00A0">
      <w:pPr>
        <w:pStyle w:val="111"/>
        <w:tabs>
          <w:tab w:val="clear" w:pos="4536"/>
          <w:tab w:val="clear" w:pos="9072"/>
          <w:tab w:val="clear" w:pos="10800"/>
        </w:tabs>
        <w:ind w:right="0" w:firstLine="709"/>
        <w:rPr>
          <w:sz w:val="24"/>
          <w:szCs w:val="24"/>
        </w:rPr>
      </w:pPr>
      <w:r w:rsidRPr="005F65B7">
        <w:rPr>
          <w:sz w:val="24"/>
          <w:szCs w:val="24"/>
        </w:rPr>
        <w:t xml:space="preserve">В измерительной схеме </w:t>
      </w:r>
      <w:proofErr w:type="spellStart"/>
      <w:r w:rsidRPr="005F65B7">
        <w:rPr>
          <w:sz w:val="24"/>
          <w:szCs w:val="24"/>
        </w:rPr>
        <w:t>эллипсометра</w:t>
      </w:r>
      <w:proofErr w:type="spellEnd"/>
      <w:r w:rsidRPr="005F65B7">
        <w:rPr>
          <w:sz w:val="24"/>
          <w:szCs w:val="24"/>
        </w:rPr>
        <w:t xml:space="preserve"> азимут компенсатора фиксировался и был равен</w:t>
      </w:r>
      <w:proofErr w:type="gramStart"/>
      <w:r w:rsidRPr="005F65B7">
        <w:rPr>
          <w:sz w:val="24"/>
          <w:szCs w:val="24"/>
        </w:rPr>
        <w:t xml:space="preserve"> </w:t>
      </w:r>
      <w:r w:rsidRPr="005F65B7">
        <w:rPr>
          <w:position w:val="-10"/>
          <w:sz w:val="24"/>
          <w:szCs w:val="24"/>
        </w:rPr>
        <w:object w:dxaOrig="880" w:dyaOrig="360">
          <v:shape id="_x0000_i1038" type="#_x0000_t75" style="width:43.85pt;height:18.15pt" o:ole="">
            <v:imagedata r:id="rId36" o:title=""/>
          </v:shape>
          <o:OLEObject Type="Embed" ProgID="Equation.DSMT4" ShapeID="_x0000_i1038" DrawAspect="Content" ObjectID="_1584281849" r:id="rId37"/>
        </w:object>
      </w:r>
      <w:r w:rsidRPr="005F65B7">
        <w:rPr>
          <w:sz w:val="24"/>
          <w:szCs w:val="24"/>
        </w:rPr>
        <w:t xml:space="preserve"> (</w:t>
      </w:r>
      <w:r w:rsidRPr="005F65B7">
        <w:rPr>
          <w:position w:val="-10"/>
          <w:sz w:val="24"/>
          <w:szCs w:val="24"/>
        </w:rPr>
        <w:object w:dxaOrig="200" w:dyaOrig="260">
          <v:shape id="_x0000_i1039" type="#_x0000_t75" style="width:10pt;height:13.75pt" o:ole="">
            <v:imagedata r:id="rId38" o:title=""/>
          </v:shape>
          <o:OLEObject Type="Embed" ProgID="Equation.DSMT4" ShapeID="_x0000_i1039" DrawAspect="Content" ObjectID="_1584281850" r:id="rId39"/>
        </w:object>
      </w:r>
      <w:r>
        <w:rPr>
          <w:sz w:val="24"/>
          <w:szCs w:val="24"/>
        </w:rPr>
        <w:t xml:space="preserve"> – </w:t>
      </w:r>
      <w:proofErr w:type="gramEnd"/>
      <w:r w:rsidRPr="005F65B7">
        <w:rPr>
          <w:sz w:val="24"/>
          <w:szCs w:val="24"/>
        </w:rPr>
        <w:t xml:space="preserve">угол между «быстрой» осью компенсатора и плоскостью падения света), а азимуты поляризатора и анализатора устанавливались так, чтобы получить на выходе анализатора минимальную интенсивность света (условие гашения света). Такая схема с фиксированным азимутом компенсатора дает наибольшую точность метода при измерениях на изотропных образцах при ориентации «быстрой» оси компенсатора </w:t>
      </w:r>
      <w:r w:rsidRPr="005F65B7">
        <w:rPr>
          <w:position w:val="-6"/>
          <w:sz w:val="24"/>
          <w:szCs w:val="24"/>
        </w:rPr>
        <w:object w:dxaOrig="499" w:dyaOrig="320">
          <v:shape id="_x0000_i1040" type="#_x0000_t75" style="width:25.05pt;height:16.3pt" o:ole="">
            <v:imagedata r:id="rId40" o:title=""/>
          </v:shape>
          <o:OLEObject Type="Embed" ProgID="Equation.DSMT4" ShapeID="_x0000_i1040" DrawAspect="Content" ObjectID="_1584281851" r:id="rId41"/>
        </w:object>
      </w:r>
      <w:r w:rsidRPr="005F65B7">
        <w:rPr>
          <w:sz w:val="24"/>
          <w:szCs w:val="24"/>
        </w:rPr>
        <w:t xml:space="preserve"> </w:t>
      </w:r>
      <w:r w:rsidRPr="00000416">
        <w:rPr>
          <w:spacing w:val="-2"/>
          <w:sz w:val="24"/>
          <w:szCs w:val="24"/>
        </w:rPr>
        <w:t>[5]</w:t>
      </w:r>
      <w:r w:rsidRPr="005F65B7">
        <w:rPr>
          <w:sz w:val="24"/>
          <w:szCs w:val="24"/>
        </w:rPr>
        <w:t xml:space="preserve"> и получила наибольшее распространение, хотя для измерений на кристаллах </w:t>
      </w:r>
      <w:proofErr w:type="gramStart"/>
      <w:r w:rsidRPr="005F65B7">
        <w:rPr>
          <w:sz w:val="24"/>
          <w:szCs w:val="24"/>
        </w:rPr>
        <w:t>в</w:t>
      </w:r>
      <w:proofErr w:type="gramEnd"/>
      <w:r w:rsidRPr="005F65B7">
        <w:rPr>
          <w:sz w:val="24"/>
          <w:szCs w:val="24"/>
        </w:rPr>
        <w:t xml:space="preserve"> обобщенной </w:t>
      </w:r>
      <w:proofErr w:type="spellStart"/>
      <w:r>
        <w:rPr>
          <w:sz w:val="24"/>
          <w:szCs w:val="24"/>
        </w:rPr>
        <w:t>эллипсометрии</w:t>
      </w:r>
      <w:proofErr w:type="spellEnd"/>
      <w:r>
        <w:rPr>
          <w:sz w:val="24"/>
          <w:szCs w:val="24"/>
        </w:rPr>
        <w:t xml:space="preserve"> не самая лучшая</w:t>
      </w:r>
      <w:r w:rsidRPr="00000416">
        <w:rPr>
          <w:spacing w:val="-2"/>
          <w:sz w:val="24"/>
          <w:szCs w:val="24"/>
        </w:rPr>
        <w:t>[5]</w:t>
      </w:r>
      <w:r w:rsidRPr="005F65B7">
        <w:rPr>
          <w:sz w:val="24"/>
          <w:szCs w:val="24"/>
        </w:rPr>
        <w:t xml:space="preserve">. Это обусловлено, главным образом, тем обстоятельством, что именно компенсатор из-за отклонений от идеальности </w:t>
      </w:r>
      <w:r w:rsidRPr="006F49E1">
        <w:rPr>
          <w:position w:val="-10"/>
          <w:sz w:val="24"/>
          <w:szCs w:val="24"/>
        </w:rPr>
        <w:object w:dxaOrig="440" w:dyaOrig="340">
          <v:shape id="_x0000_i1041" type="#_x0000_t75" style="width:21.9pt;height:17.55pt" o:ole="">
            <v:imagedata r:id="rId42" o:title=""/>
          </v:shape>
          <o:OLEObject Type="Embed" ProgID="Equation.DSMT4" ShapeID="_x0000_i1041" DrawAspect="Content" ObjectID="_1584281852" r:id="rId43"/>
        </w:object>
      </w:r>
      <w:r w:rsidRPr="005F65B7">
        <w:rPr>
          <w:sz w:val="24"/>
          <w:szCs w:val="24"/>
        </w:rPr>
        <w:t xml:space="preserve"> пластины может при измерениях вносить наиболее существенные ошибки, зав</w:t>
      </w:r>
      <w:r w:rsidR="0044257C">
        <w:rPr>
          <w:sz w:val="24"/>
          <w:szCs w:val="24"/>
        </w:rPr>
        <w:t>и</w:t>
      </w:r>
      <w:r w:rsidRPr="005F65B7">
        <w:rPr>
          <w:sz w:val="24"/>
          <w:szCs w:val="24"/>
        </w:rPr>
        <w:t xml:space="preserve">сящие от угла между «быстрой» осью и плоскостью падения света. Известно </w:t>
      </w:r>
      <w:r>
        <w:rPr>
          <w:spacing w:val="-2"/>
          <w:sz w:val="24"/>
          <w:szCs w:val="24"/>
        </w:rPr>
        <w:t>[6</w:t>
      </w:r>
      <w:r w:rsidRPr="00000416">
        <w:rPr>
          <w:spacing w:val="-2"/>
          <w:sz w:val="24"/>
          <w:szCs w:val="24"/>
        </w:rPr>
        <w:t>]</w:t>
      </w:r>
      <w:r w:rsidRPr="005F65B7">
        <w:rPr>
          <w:sz w:val="24"/>
          <w:szCs w:val="24"/>
        </w:rPr>
        <w:t>, что в обо</w:t>
      </w:r>
      <w:r w:rsidRPr="005F65B7">
        <w:rPr>
          <w:sz w:val="24"/>
          <w:szCs w:val="24"/>
        </w:rPr>
        <w:t>б</w:t>
      </w:r>
      <w:r w:rsidRPr="005F65B7">
        <w:rPr>
          <w:sz w:val="24"/>
          <w:szCs w:val="24"/>
        </w:rPr>
        <w:t xml:space="preserve">щенной </w:t>
      </w:r>
      <w:proofErr w:type="spellStart"/>
      <w:r w:rsidRPr="005F65B7">
        <w:rPr>
          <w:sz w:val="24"/>
          <w:szCs w:val="24"/>
        </w:rPr>
        <w:t>эллипсометрии</w:t>
      </w:r>
      <w:proofErr w:type="spellEnd"/>
      <w:r w:rsidRPr="005F65B7">
        <w:rPr>
          <w:sz w:val="24"/>
          <w:szCs w:val="24"/>
        </w:rPr>
        <w:t xml:space="preserve"> условия компенсации выполняются только в оп</w:t>
      </w:r>
      <w:r w:rsidR="0044257C">
        <w:rPr>
          <w:sz w:val="24"/>
          <w:szCs w:val="24"/>
        </w:rPr>
        <w:t>р</w:t>
      </w:r>
      <w:r w:rsidRPr="005F65B7">
        <w:rPr>
          <w:sz w:val="24"/>
          <w:szCs w:val="24"/>
        </w:rPr>
        <w:t>еделенной о</w:t>
      </w:r>
      <w:r w:rsidRPr="005F65B7">
        <w:rPr>
          <w:sz w:val="24"/>
          <w:szCs w:val="24"/>
        </w:rPr>
        <w:t>б</w:t>
      </w:r>
      <w:r w:rsidRPr="005F65B7">
        <w:rPr>
          <w:sz w:val="24"/>
          <w:szCs w:val="24"/>
        </w:rPr>
        <w:t>ласти ориентаций компенсатора, определяемой свойствами исследуемой структуры. Это, вообще говоря, может сделать невозможным гашение при ориентации компенс</w:t>
      </w:r>
      <w:r w:rsidRPr="005F65B7">
        <w:rPr>
          <w:sz w:val="24"/>
          <w:szCs w:val="24"/>
        </w:rPr>
        <w:t>а</w:t>
      </w:r>
      <w:r w:rsidRPr="005F65B7">
        <w:rPr>
          <w:sz w:val="24"/>
          <w:szCs w:val="24"/>
        </w:rPr>
        <w:t xml:space="preserve">тора </w:t>
      </w:r>
      <w:r w:rsidRPr="005F65B7">
        <w:rPr>
          <w:position w:val="-6"/>
          <w:sz w:val="24"/>
          <w:szCs w:val="24"/>
        </w:rPr>
        <w:object w:dxaOrig="499" w:dyaOrig="320">
          <v:shape id="_x0000_i1042" type="#_x0000_t75" style="width:25.05pt;height:16.3pt" o:ole="">
            <v:imagedata r:id="rId44" o:title=""/>
          </v:shape>
          <o:OLEObject Type="Embed" ProgID="Equation.DSMT4" ShapeID="_x0000_i1042" DrawAspect="Content" ObjectID="_1584281853" r:id="rId45"/>
        </w:object>
      </w:r>
      <w:r w:rsidRPr="005F65B7">
        <w:rPr>
          <w:sz w:val="24"/>
          <w:szCs w:val="24"/>
        </w:rPr>
        <w:t xml:space="preserve">. Однако в нашем случае, при использовании ориентаций кристалла, когда матрица отражения </w:t>
      </w:r>
      <w:proofErr w:type="spellStart"/>
      <w:r w:rsidRPr="005F65B7">
        <w:rPr>
          <w:sz w:val="24"/>
          <w:szCs w:val="24"/>
        </w:rPr>
        <w:t>диагональна</w:t>
      </w:r>
      <w:proofErr w:type="spellEnd"/>
      <w:r w:rsidRPr="005F65B7">
        <w:rPr>
          <w:sz w:val="24"/>
          <w:szCs w:val="24"/>
        </w:rPr>
        <w:t xml:space="preserve">, ориентация «быстрой» оси под углом </w:t>
      </w:r>
      <w:r w:rsidRPr="005F65B7">
        <w:rPr>
          <w:position w:val="-6"/>
          <w:sz w:val="24"/>
          <w:szCs w:val="24"/>
        </w:rPr>
        <w:object w:dxaOrig="380" w:dyaOrig="320">
          <v:shape id="_x0000_i1043" type="#_x0000_t75" style="width:19.4pt;height:16.3pt" o:ole="">
            <v:imagedata r:id="rId46" o:title=""/>
          </v:shape>
          <o:OLEObject Type="Embed" ProgID="Equation.DSMT4" ShapeID="_x0000_i1043" DrawAspect="Content" ObjectID="_1584281854" r:id="rId47"/>
        </w:object>
      </w:r>
      <w:r w:rsidRPr="005F65B7">
        <w:rPr>
          <w:sz w:val="24"/>
          <w:szCs w:val="24"/>
        </w:rPr>
        <w:t xml:space="preserve"> дает наибольшую точность.</w:t>
      </w:r>
    </w:p>
    <w:p w:rsidR="00E67239" w:rsidRPr="005F65B7" w:rsidRDefault="00E67239" w:rsidP="00E67239">
      <w:pPr>
        <w:pStyle w:val="111"/>
        <w:tabs>
          <w:tab w:val="clear" w:pos="4536"/>
          <w:tab w:val="clear" w:pos="9072"/>
          <w:tab w:val="clear" w:pos="10800"/>
        </w:tabs>
        <w:ind w:right="0" w:firstLine="709"/>
        <w:rPr>
          <w:sz w:val="24"/>
          <w:szCs w:val="24"/>
        </w:rPr>
      </w:pPr>
      <w:r w:rsidRPr="005F65B7">
        <w:rPr>
          <w:sz w:val="24"/>
          <w:szCs w:val="24"/>
        </w:rPr>
        <w:t xml:space="preserve">В процессе измерения приходится сталкиваться с проблемой однозначного определения поляризационного угла </w:t>
      </w:r>
      <w:r w:rsidRPr="005F65B7">
        <w:rPr>
          <w:position w:val="-4"/>
          <w:sz w:val="24"/>
          <w:szCs w:val="24"/>
        </w:rPr>
        <w:object w:dxaOrig="220" w:dyaOrig="260">
          <v:shape id="_x0000_i1044" type="#_x0000_t75" style="width:10.65pt;height:13.75pt" o:ole="">
            <v:imagedata r:id="rId48" o:title=""/>
          </v:shape>
          <o:OLEObject Type="Embed" ProgID="Equation.DSMT4" ShapeID="_x0000_i1044" DrawAspect="Content" ObjectID="_1584281855" r:id="rId49"/>
        </w:object>
      </w:r>
      <w:r w:rsidRPr="005F65B7">
        <w:rPr>
          <w:sz w:val="24"/>
          <w:szCs w:val="24"/>
        </w:rPr>
        <w:t>. Она устраняется при использовании измер</w:t>
      </w:r>
      <w:r w:rsidRPr="005F65B7">
        <w:rPr>
          <w:sz w:val="24"/>
          <w:szCs w:val="24"/>
        </w:rPr>
        <w:t>и</w:t>
      </w:r>
      <w:r w:rsidRPr="005F65B7">
        <w:rPr>
          <w:sz w:val="24"/>
          <w:szCs w:val="24"/>
        </w:rPr>
        <w:t xml:space="preserve">тельных зон </w:t>
      </w:r>
      <w:r w:rsidR="00BC0E16" w:rsidRPr="00A17AE4">
        <w:rPr>
          <w:sz w:val="24"/>
          <w:szCs w:val="24"/>
        </w:rPr>
        <w:t>[</w:t>
      </w:r>
      <w:r w:rsidR="00BC0E16">
        <w:rPr>
          <w:sz w:val="24"/>
          <w:szCs w:val="24"/>
        </w:rPr>
        <w:t>1, 5</w:t>
      </w:r>
      <w:r w:rsidR="00BC0E16" w:rsidRPr="00A17AE4">
        <w:rPr>
          <w:sz w:val="24"/>
          <w:szCs w:val="24"/>
        </w:rPr>
        <w:t>]</w:t>
      </w:r>
      <w:r w:rsidRPr="005F65B7">
        <w:rPr>
          <w:sz w:val="24"/>
          <w:szCs w:val="24"/>
        </w:rPr>
        <w:t xml:space="preserve">. Угол </w:t>
      </w:r>
      <w:r w:rsidRPr="005F65B7">
        <w:rPr>
          <w:position w:val="-10"/>
          <w:sz w:val="24"/>
          <w:szCs w:val="24"/>
        </w:rPr>
        <w:object w:dxaOrig="240" w:dyaOrig="260">
          <v:shape id="_x0000_i1045" type="#_x0000_t75" style="width:12.5pt;height:13.75pt" o:ole="">
            <v:imagedata r:id="rId50" o:title=""/>
          </v:shape>
          <o:OLEObject Type="Embed" ProgID="Equation.DSMT4" ShapeID="_x0000_i1045" DrawAspect="Content" ObjectID="_1584281856" r:id="rId51"/>
        </w:object>
      </w:r>
      <w:r w:rsidRPr="005F65B7">
        <w:rPr>
          <w:sz w:val="24"/>
          <w:szCs w:val="24"/>
        </w:rPr>
        <w:t xml:space="preserve"> определен в интервале</w:t>
      </w:r>
      <w:proofErr w:type="gramStart"/>
      <w:r w:rsidRPr="005F65B7">
        <w:rPr>
          <w:sz w:val="24"/>
          <w:szCs w:val="24"/>
        </w:rPr>
        <w:t xml:space="preserve"> (</w:t>
      </w:r>
      <w:r w:rsidRPr="005F65B7">
        <w:rPr>
          <w:position w:val="-6"/>
          <w:sz w:val="24"/>
          <w:szCs w:val="24"/>
        </w:rPr>
        <w:object w:dxaOrig="200" w:dyaOrig="279">
          <v:shape id="_x0000_i1046" type="#_x0000_t75" style="width:10pt;height:13.75pt" o:ole="">
            <v:imagedata r:id="rId52" o:title=""/>
          </v:shape>
          <o:OLEObject Type="Embed" ProgID="Equation.DSMT4" ShapeID="_x0000_i1046" DrawAspect="Content" ObjectID="_1584281857" r:id="rId53"/>
        </w:object>
      </w:r>
      <w:r w:rsidRPr="005F65B7">
        <w:rPr>
          <w:sz w:val="24"/>
          <w:szCs w:val="24"/>
        </w:rPr>
        <w:t xml:space="preserve">, </w:t>
      </w:r>
      <w:r w:rsidRPr="006F49E1">
        <w:rPr>
          <w:position w:val="-10"/>
          <w:sz w:val="24"/>
          <w:szCs w:val="24"/>
        </w:rPr>
        <w:object w:dxaOrig="440" w:dyaOrig="340">
          <v:shape id="_x0000_i1047" type="#_x0000_t75" style="width:21.9pt;height:17.55pt" o:ole="">
            <v:imagedata r:id="rId54" o:title=""/>
          </v:shape>
          <o:OLEObject Type="Embed" ProgID="Equation.DSMT4" ShapeID="_x0000_i1047" DrawAspect="Content" ObjectID="_1584281858" r:id="rId55"/>
        </w:object>
      </w:r>
      <w:r w:rsidRPr="005F65B7">
        <w:rPr>
          <w:sz w:val="24"/>
          <w:szCs w:val="24"/>
        </w:rPr>
        <w:t xml:space="preserve">) </w:t>
      </w:r>
      <w:proofErr w:type="gramEnd"/>
      <w:r w:rsidRPr="005F65B7">
        <w:rPr>
          <w:sz w:val="24"/>
          <w:szCs w:val="24"/>
        </w:rPr>
        <w:t>и никаких особенностей с его определением не возникает. Измерения проводились в двух зонах 3 и 4 (равносил</w:t>
      </w:r>
      <w:r w:rsidRPr="005F65B7">
        <w:rPr>
          <w:sz w:val="24"/>
          <w:szCs w:val="24"/>
        </w:rPr>
        <w:t>ь</w:t>
      </w:r>
      <w:r w:rsidRPr="005F65B7">
        <w:rPr>
          <w:sz w:val="24"/>
          <w:szCs w:val="24"/>
        </w:rPr>
        <w:t xml:space="preserve">но проводить измерения в зонах 1 и 2), т. е. компенсатор был ориентирован так, что </w:t>
      </w:r>
      <w:r w:rsidRPr="005F65B7">
        <w:rPr>
          <w:position w:val="-10"/>
          <w:sz w:val="24"/>
          <w:szCs w:val="24"/>
        </w:rPr>
        <w:object w:dxaOrig="880" w:dyaOrig="360">
          <v:shape id="_x0000_i1048" type="#_x0000_t75" style="width:43.85pt;height:18.15pt" o:ole="">
            <v:imagedata r:id="rId56" o:title=""/>
          </v:shape>
          <o:OLEObject Type="Embed" ProgID="Equation.DSMT4" ShapeID="_x0000_i1048" DrawAspect="Content" ObjectID="_1584281859" r:id="rId57"/>
        </w:object>
      </w:r>
      <w:r w:rsidRPr="005F65B7">
        <w:rPr>
          <w:sz w:val="24"/>
          <w:szCs w:val="24"/>
        </w:rPr>
        <w:t xml:space="preserve"> </w:t>
      </w:r>
      <w:r w:rsidR="00BC0E16" w:rsidRPr="00A17AE4">
        <w:rPr>
          <w:sz w:val="24"/>
          <w:szCs w:val="24"/>
        </w:rPr>
        <w:t>[</w:t>
      </w:r>
      <w:r w:rsidR="00BC0E16">
        <w:rPr>
          <w:sz w:val="24"/>
          <w:szCs w:val="24"/>
        </w:rPr>
        <w:t>1</w:t>
      </w:r>
      <w:r w:rsidR="00BC0E16" w:rsidRPr="00A17AE4">
        <w:rPr>
          <w:sz w:val="24"/>
          <w:szCs w:val="24"/>
        </w:rPr>
        <w:t>]</w:t>
      </w:r>
      <w:r w:rsidRPr="005F65B7">
        <w:rPr>
          <w:sz w:val="24"/>
          <w:szCs w:val="24"/>
        </w:rPr>
        <w:t>. Из-за несовершенств компенсатора, его относительная разность пропуск</w:t>
      </w:r>
      <w:r w:rsidRPr="005F65B7">
        <w:rPr>
          <w:sz w:val="24"/>
          <w:szCs w:val="24"/>
        </w:rPr>
        <w:t>а</w:t>
      </w:r>
      <w:r w:rsidRPr="005F65B7">
        <w:rPr>
          <w:sz w:val="24"/>
          <w:szCs w:val="24"/>
        </w:rPr>
        <w:t xml:space="preserve">ния осей </w:t>
      </w:r>
      <w:r w:rsidRPr="006F49E1">
        <w:rPr>
          <w:position w:val="-10"/>
          <w:sz w:val="24"/>
          <w:szCs w:val="24"/>
        </w:rPr>
        <w:object w:dxaOrig="560" w:dyaOrig="320">
          <v:shape id="_x0000_i1049" type="#_x0000_t75" style="width:28.8pt;height:16.3pt" o:ole="">
            <v:imagedata r:id="rId58" o:title=""/>
          </v:shape>
          <o:OLEObject Type="Embed" ProgID="Equation.DSMT4" ShapeID="_x0000_i1049" DrawAspect="Content" ObjectID="_1584281860" r:id="rId59"/>
        </w:object>
      </w:r>
      <w:r w:rsidRPr="005F65B7">
        <w:rPr>
          <w:sz w:val="24"/>
          <w:szCs w:val="24"/>
        </w:rPr>
        <w:t xml:space="preserve"> и разность фаз </w:t>
      </w:r>
      <w:r w:rsidRPr="005F65B7">
        <w:rPr>
          <w:position w:val="-6"/>
          <w:sz w:val="24"/>
          <w:szCs w:val="24"/>
        </w:rPr>
        <w:object w:dxaOrig="760" w:dyaOrig="320">
          <v:shape id="_x0000_i1050" type="#_x0000_t75" style="width:37.55pt;height:16.3pt" o:ole="">
            <v:imagedata r:id="rId60" o:title=""/>
          </v:shape>
          <o:OLEObject Type="Embed" ProgID="Equation.DSMT4" ShapeID="_x0000_i1050" DrawAspect="Content" ObjectID="_1584281861" r:id="rId61"/>
        </w:object>
      </w:r>
      <w:r w:rsidRPr="005F65B7">
        <w:rPr>
          <w:sz w:val="24"/>
          <w:szCs w:val="24"/>
        </w:rPr>
        <w:t xml:space="preserve">, формулы, связывающие углы </w:t>
      </w:r>
      <w:r w:rsidRPr="005F65B7">
        <w:rPr>
          <w:position w:val="-10"/>
          <w:sz w:val="24"/>
          <w:szCs w:val="24"/>
        </w:rPr>
        <w:object w:dxaOrig="240" w:dyaOrig="260">
          <v:shape id="_x0000_i1051" type="#_x0000_t75" style="width:12.5pt;height:13.75pt" o:ole="">
            <v:imagedata r:id="rId62" o:title=""/>
          </v:shape>
          <o:OLEObject Type="Embed" ProgID="Equation.DSMT4" ShapeID="_x0000_i1051" DrawAspect="Content" ObjectID="_1584281862" r:id="rId63"/>
        </w:object>
      </w:r>
      <w:r w:rsidRPr="005F65B7">
        <w:rPr>
          <w:sz w:val="24"/>
          <w:szCs w:val="24"/>
        </w:rPr>
        <w:t xml:space="preserve"> и </w:t>
      </w:r>
      <w:r w:rsidRPr="005F65B7">
        <w:rPr>
          <w:position w:val="-4"/>
          <w:sz w:val="24"/>
          <w:szCs w:val="24"/>
        </w:rPr>
        <w:object w:dxaOrig="220" w:dyaOrig="260">
          <v:shape id="_x0000_i1052" type="#_x0000_t75" style="width:10.65pt;height:13.75pt" o:ole="">
            <v:imagedata r:id="rId64" o:title=""/>
          </v:shape>
          <o:OLEObject Type="Embed" ProgID="Equation.DSMT4" ShapeID="_x0000_i1052" DrawAspect="Content" ObjectID="_1584281863" r:id="rId65"/>
        </w:object>
      </w:r>
      <w:r w:rsidRPr="005F65B7">
        <w:rPr>
          <w:sz w:val="24"/>
          <w:szCs w:val="24"/>
        </w:rPr>
        <w:t xml:space="preserve"> с углами гашения поляризатора </w:t>
      </w:r>
      <w:r w:rsidRPr="005F65B7">
        <w:rPr>
          <w:position w:val="-4"/>
          <w:sz w:val="24"/>
          <w:szCs w:val="24"/>
        </w:rPr>
        <w:object w:dxaOrig="240" w:dyaOrig="260">
          <v:shape id="_x0000_i1053" type="#_x0000_t75" style="width:11.25pt;height:13.75pt" o:ole="">
            <v:imagedata r:id="rId66" o:title=""/>
          </v:shape>
          <o:OLEObject Type="Embed" ProgID="Equation.DSMT4" ShapeID="_x0000_i1053" DrawAspect="Content" ObjectID="_1584281864" r:id="rId67"/>
        </w:object>
      </w:r>
      <w:r w:rsidRPr="005F65B7">
        <w:rPr>
          <w:sz w:val="24"/>
          <w:szCs w:val="24"/>
        </w:rPr>
        <w:t xml:space="preserve"> и анализатора </w:t>
      </w:r>
      <w:r w:rsidRPr="005F65B7">
        <w:rPr>
          <w:position w:val="-4"/>
          <w:sz w:val="24"/>
          <w:szCs w:val="24"/>
        </w:rPr>
        <w:object w:dxaOrig="240" w:dyaOrig="260">
          <v:shape id="_x0000_i1054" type="#_x0000_t75" style="width:11.25pt;height:13.75pt" o:ole="">
            <v:imagedata r:id="rId68" o:title=""/>
          </v:shape>
          <o:OLEObject Type="Embed" ProgID="Equation.DSMT4" ShapeID="_x0000_i1054" DrawAspect="Content" ObjectID="_1584281865" r:id="rId69"/>
        </w:object>
      </w:r>
      <w:r w:rsidRPr="005F65B7">
        <w:rPr>
          <w:sz w:val="24"/>
          <w:szCs w:val="24"/>
        </w:rPr>
        <w:t xml:space="preserve"> имеют вид </w:t>
      </w:r>
      <w:r w:rsidR="00BC0E16" w:rsidRPr="00A17AE4">
        <w:rPr>
          <w:sz w:val="24"/>
          <w:szCs w:val="24"/>
        </w:rPr>
        <w:t>[</w:t>
      </w:r>
      <w:r w:rsidR="00BC0E16">
        <w:rPr>
          <w:sz w:val="24"/>
          <w:szCs w:val="24"/>
        </w:rPr>
        <w:t>1</w:t>
      </w:r>
      <w:r w:rsidR="00BC0E16" w:rsidRPr="00A17AE4">
        <w:rPr>
          <w:sz w:val="24"/>
          <w:szCs w:val="24"/>
        </w:rPr>
        <w:t>]</w:t>
      </w:r>
      <w:r w:rsidRPr="005F65B7">
        <w:rPr>
          <w:sz w:val="24"/>
          <w:szCs w:val="24"/>
        </w:rPr>
        <w:t>:</w:t>
      </w:r>
    </w:p>
    <w:p w:rsidR="00BC0E16" w:rsidRPr="00810102" w:rsidRDefault="00BC0E16" w:rsidP="00BC0E16">
      <w:pPr>
        <w:pStyle w:val="111"/>
        <w:rPr>
          <w:sz w:val="24"/>
          <w:szCs w:val="24"/>
        </w:rPr>
      </w:pPr>
      <w:r w:rsidRPr="00810102">
        <w:rPr>
          <w:sz w:val="24"/>
          <w:szCs w:val="24"/>
        </w:rPr>
        <w:t>3 зона</w:t>
      </w:r>
      <w:r w:rsidRPr="00810102">
        <w:rPr>
          <w:sz w:val="24"/>
          <w:szCs w:val="24"/>
        </w:rPr>
        <w:tab/>
      </w:r>
      <w:r w:rsidRPr="00810102">
        <w:rPr>
          <w:position w:val="-12"/>
          <w:sz w:val="24"/>
          <w:szCs w:val="24"/>
        </w:rPr>
        <w:object w:dxaOrig="2360" w:dyaOrig="360">
          <v:shape id="_x0000_i1055" type="#_x0000_t75" style="width:117.7pt;height:17.55pt" o:ole="">
            <v:imagedata r:id="rId70" o:title=""/>
          </v:shape>
          <o:OLEObject Type="Embed" ProgID="Equation.DSMT4" ShapeID="_x0000_i1055" DrawAspect="Content" ObjectID="_1584281866" r:id="rId71"/>
        </w:object>
      </w:r>
      <w:r w:rsidRPr="00810102">
        <w:rPr>
          <w:sz w:val="24"/>
          <w:szCs w:val="24"/>
        </w:rPr>
        <w:t>,</w:t>
      </w:r>
      <w:r w:rsidRPr="00810102">
        <w:rPr>
          <w:sz w:val="24"/>
          <w:szCs w:val="24"/>
        </w:rPr>
        <w:tab/>
        <w:t>(1)</w:t>
      </w:r>
    </w:p>
    <w:p w:rsidR="00BC0E16" w:rsidRPr="00810102" w:rsidRDefault="00BC0E16" w:rsidP="00BC0E16">
      <w:pPr>
        <w:pStyle w:val="111"/>
        <w:rPr>
          <w:sz w:val="24"/>
          <w:szCs w:val="24"/>
        </w:rPr>
      </w:pPr>
      <w:r w:rsidRPr="00810102">
        <w:rPr>
          <w:sz w:val="24"/>
          <w:szCs w:val="24"/>
        </w:rPr>
        <w:tab/>
      </w:r>
      <w:r w:rsidRPr="00810102">
        <w:rPr>
          <w:position w:val="-12"/>
          <w:sz w:val="24"/>
          <w:szCs w:val="24"/>
        </w:rPr>
        <w:object w:dxaOrig="1280" w:dyaOrig="360">
          <v:shape id="_x0000_i1056" type="#_x0000_t75" style="width:63.85pt;height:17.55pt" o:ole="">
            <v:imagedata r:id="rId72" o:title=""/>
          </v:shape>
          <o:OLEObject Type="Embed" ProgID="Equation.DSMT4" ShapeID="_x0000_i1056" DrawAspect="Content" ObjectID="_1584281867" r:id="rId73"/>
        </w:object>
      </w:r>
      <w:r w:rsidRPr="00810102">
        <w:rPr>
          <w:sz w:val="24"/>
          <w:szCs w:val="24"/>
        </w:rPr>
        <w:t>,</w:t>
      </w:r>
      <w:r w:rsidRPr="00810102">
        <w:rPr>
          <w:sz w:val="24"/>
          <w:szCs w:val="24"/>
        </w:rPr>
        <w:tab/>
        <w:t>(2)</w:t>
      </w:r>
    </w:p>
    <w:p w:rsidR="00BC0E16" w:rsidRPr="00810102" w:rsidRDefault="00BC0E16" w:rsidP="00BC0E16">
      <w:pPr>
        <w:pStyle w:val="111"/>
        <w:rPr>
          <w:sz w:val="24"/>
          <w:szCs w:val="24"/>
        </w:rPr>
      </w:pPr>
      <w:r w:rsidRPr="00810102">
        <w:rPr>
          <w:sz w:val="24"/>
          <w:szCs w:val="24"/>
        </w:rPr>
        <w:t>4 зона</w:t>
      </w:r>
      <w:r w:rsidRPr="00810102">
        <w:rPr>
          <w:sz w:val="24"/>
          <w:szCs w:val="24"/>
        </w:rPr>
        <w:tab/>
      </w:r>
      <w:r w:rsidRPr="00810102">
        <w:rPr>
          <w:position w:val="-12"/>
          <w:sz w:val="24"/>
          <w:szCs w:val="24"/>
        </w:rPr>
        <w:object w:dxaOrig="2360" w:dyaOrig="360">
          <v:shape id="_x0000_i1057" type="#_x0000_t75" style="width:117.7pt;height:17.55pt" o:ole="">
            <v:imagedata r:id="rId74" o:title=""/>
          </v:shape>
          <o:OLEObject Type="Embed" ProgID="Equation.DSMT4" ShapeID="_x0000_i1057" DrawAspect="Content" ObjectID="_1584281868" r:id="rId75"/>
        </w:object>
      </w:r>
      <w:r>
        <w:rPr>
          <w:sz w:val="24"/>
          <w:szCs w:val="24"/>
        </w:rPr>
        <w:t>,</w:t>
      </w:r>
      <w:r>
        <w:rPr>
          <w:sz w:val="24"/>
          <w:szCs w:val="24"/>
        </w:rPr>
        <w:tab/>
        <w:t>(</w:t>
      </w:r>
      <w:r w:rsidRPr="00810102">
        <w:rPr>
          <w:sz w:val="24"/>
          <w:szCs w:val="24"/>
        </w:rPr>
        <w:t>3)</w:t>
      </w:r>
    </w:p>
    <w:p w:rsidR="00BC0E16" w:rsidRPr="00810102" w:rsidRDefault="00BC0E16" w:rsidP="00BC0E16">
      <w:pPr>
        <w:pStyle w:val="111"/>
        <w:rPr>
          <w:sz w:val="24"/>
          <w:szCs w:val="24"/>
        </w:rPr>
      </w:pPr>
      <w:r w:rsidRPr="00810102">
        <w:rPr>
          <w:sz w:val="24"/>
          <w:szCs w:val="24"/>
        </w:rPr>
        <w:tab/>
      </w:r>
      <w:r w:rsidRPr="00810102">
        <w:rPr>
          <w:position w:val="-12"/>
          <w:sz w:val="24"/>
          <w:szCs w:val="24"/>
        </w:rPr>
        <w:object w:dxaOrig="1300" w:dyaOrig="360">
          <v:shape id="_x0000_i1058" type="#_x0000_t75" style="width:65.75pt;height:17.55pt" o:ole="">
            <v:imagedata r:id="rId76" o:title=""/>
          </v:shape>
          <o:OLEObject Type="Embed" ProgID="Equation.DSMT4" ShapeID="_x0000_i1058" DrawAspect="Content" ObjectID="_1584281869" r:id="rId77"/>
        </w:object>
      </w:r>
      <w:r>
        <w:rPr>
          <w:sz w:val="24"/>
          <w:szCs w:val="24"/>
        </w:rPr>
        <w:t>,</w:t>
      </w:r>
      <w:r>
        <w:rPr>
          <w:sz w:val="24"/>
          <w:szCs w:val="24"/>
        </w:rPr>
        <w:tab/>
        <w:t>(</w:t>
      </w:r>
      <w:r w:rsidRPr="00810102">
        <w:rPr>
          <w:sz w:val="24"/>
          <w:szCs w:val="24"/>
        </w:rPr>
        <w:t>4)</w:t>
      </w:r>
    </w:p>
    <w:p w:rsidR="00BC0E16" w:rsidRPr="00810102" w:rsidRDefault="00BC0E16" w:rsidP="00BC0E16">
      <w:pPr>
        <w:pStyle w:val="111"/>
        <w:tabs>
          <w:tab w:val="clear" w:pos="4536"/>
          <w:tab w:val="clear" w:pos="9072"/>
          <w:tab w:val="clear" w:pos="10800"/>
        </w:tabs>
        <w:ind w:right="0"/>
        <w:rPr>
          <w:sz w:val="24"/>
          <w:szCs w:val="24"/>
        </w:rPr>
      </w:pPr>
      <w:r w:rsidRPr="00810102">
        <w:rPr>
          <w:sz w:val="24"/>
          <w:szCs w:val="24"/>
        </w:rPr>
        <w:t xml:space="preserve">где величины </w:t>
      </w:r>
      <w:r w:rsidRPr="00810102">
        <w:rPr>
          <w:position w:val="-12"/>
          <w:sz w:val="24"/>
          <w:szCs w:val="24"/>
        </w:rPr>
        <w:object w:dxaOrig="240" w:dyaOrig="360">
          <v:shape id="_x0000_i1059" type="#_x0000_t75" style="width:11.25pt;height:17.55pt" o:ole="">
            <v:imagedata r:id="rId78" o:title=""/>
          </v:shape>
          <o:OLEObject Type="Embed" ProgID="Equation.DSMT4" ShapeID="_x0000_i1059" DrawAspect="Content" ObjectID="_1584281870" r:id="rId79"/>
        </w:object>
      </w:r>
      <w:r w:rsidRPr="00810102">
        <w:rPr>
          <w:sz w:val="24"/>
          <w:szCs w:val="24"/>
        </w:rPr>
        <w:t xml:space="preserve">, </w:t>
      </w:r>
      <w:r w:rsidRPr="00810102">
        <w:rPr>
          <w:position w:val="-12"/>
          <w:sz w:val="24"/>
          <w:szCs w:val="24"/>
        </w:rPr>
        <w:object w:dxaOrig="260" w:dyaOrig="360">
          <v:shape id="_x0000_i1060" type="#_x0000_t75" style="width:13.75pt;height:17.55pt" o:ole="">
            <v:imagedata r:id="rId80" o:title=""/>
          </v:shape>
          <o:OLEObject Type="Embed" ProgID="Equation.DSMT4" ShapeID="_x0000_i1060" DrawAspect="Content" ObjectID="_1584281871" r:id="rId81"/>
        </w:object>
      </w:r>
      <w:r w:rsidRPr="00810102">
        <w:rPr>
          <w:sz w:val="24"/>
          <w:szCs w:val="24"/>
        </w:rPr>
        <w:t xml:space="preserve"> (</w:t>
      </w:r>
      <w:r w:rsidRPr="00810102">
        <w:rPr>
          <w:position w:val="-10"/>
          <w:sz w:val="24"/>
          <w:szCs w:val="24"/>
        </w:rPr>
        <w:object w:dxaOrig="700" w:dyaOrig="320">
          <v:shape id="_x0000_i1061" type="#_x0000_t75" style="width:35.05pt;height:16.3pt" o:ole="">
            <v:imagedata r:id="rId82" o:title=""/>
          </v:shape>
          <o:OLEObject Type="Embed" ProgID="Equation.DSMT4" ShapeID="_x0000_i1061" DrawAspect="Content" ObjectID="_1584281872" r:id="rId83"/>
        </w:object>
      </w:r>
      <w:r w:rsidRPr="00810102">
        <w:rPr>
          <w:sz w:val="24"/>
          <w:szCs w:val="24"/>
        </w:rPr>
        <w:t>) при учете несовершенств компенс</w:t>
      </w:r>
      <w:r w:rsidR="0044257C">
        <w:rPr>
          <w:sz w:val="24"/>
          <w:szCs w:val="24"/>
        </w:rPr>
        <w:t>а</w:t>
      </w:r>
      <w:r w:rsidRPr="00810102">
        <w:rPr>
          <w:sz w:val="24"/>
          <w:szCs w:val="24"/>
        </w:rPr>
        <w:t>тора определяются с</w:t>
      </w:r>
      <w:r w:rsidRPr="00810102">
        <w:rPr>
          <w:sz w:val="24"/>
          <w:szCs w:val="24"/>
        </w:rPr>
        <w:t>о</w:t>
      </w:r>
      <w:r w:rsidRPr="00810102">
        <w:rPr>
          <w:sz w:val="24"/>
          <w:szCs w:val="24"/>
        </w:rPr>
        <w:t xml:space="preserve">гласно выражениям </w:t>
      </w:r>
      <w:r w:rsidRPr="00A17AE4">
        <w:rPr>
          <w:sz w:val="24"/>
          <w:szCs w:val="24"/>
        </w:rPr>
        <w:t>[</w:t>
      </w:r>
      <w:r>
        <w:rPr>
          <w:sz w:val="24"/>
          <w:szCs w:val="24"/>
        </w:rPr>
        <w:t>1</w:t>
      </w:r>
      <w:r w:rsidRPr="00A17AE4">
        <w:rPr>
          <w:sz w:val="24"/>
          <w:szCs w:val="24"/>
        </w:rPr>
        <w:t>]</w:t>
      </w:r>
      <w:r w:rsidRPr="00810102">
        <w:rPr>
          <w:sz w:val="24"/>
          <w:szCs w:val="24"/>
        </w:rPr>
        <w:t>.</w:t>
      </w:r>
    </w:p>
    <w:p w:rsidR="00BC0E16" w:rsidRPr="00810102" w:rsidRDefault="00BC0E16" w:rsidP="00BC0E16">
      <w:pPr>
        <w:pStyle w:val="111"/>
        <w:rPr>
          <w:sz w:val="24"/>
          <w:szCs w:val="24"/>
        </w:rPr>
      </w:pPr>
      <w:r w:rsidRPr="00810102">
        <w:rPr>
          <w:sz w:val="24"/>
          <w:szCs w:val="24"/>
        </w:rPr>
        <w:tab/>
      </w:r>
      <w:r w:rsidRPr="00810102">
        <w:rPr>
          <w:position w:val="-30"/>
          <w:sz w:val="24"/>
          <w:szCs w:val="24"/>
        </w:rPr>
        <w:object w:dxaOrig="3220" w:dyaOrig="680">
          <v:shape id="_x0000_i1062" type="#_x0000_t75" style="width:161.55pt;height:33.8pt" o:ole="">
            <v:imagedata r:id="rId84" o:title=""/>
          </v:shape>
          <o:OLEObject Type="Embed" ProgID="Equation.DSMT4" ShapeID="_x0000_i1062" DrawAspect="Content" ObjectID="_1584281873" r:id="rId85"/>
        </w:object>
      </w:r>
      <w:r>
        <w:rPr>
          <w:sz w:val="24"/>
          <w:szCs w:val="24"/>
        </w:rPr>
        <w:t>,</w:t>
      </w:r>
      <w:r>
        <w:rPr>
          <w:sz w:val="24"/>
          <w:szCs w:val="24"/>
        </w:rPr>
        <w:tab/>
        <w:t>(</w:t>
      </w:r>
      <w:r w:rsidRPr="00810102">
        <w:rPr>
          <w:sz w:val="24"/>
          <w:szCs w:val="24"/>
        </w:rPr>
        <w:t>5)</w:t>
      </w:r>
    </w:p>
    <w:p w:rsidR="001732D8" w:rsidRPr="00810102" w:rsidRDefault="001732D8" w:rsidP="001732D8">
      <w:pPr>
        <w:pStyle w:val="111"/>
        <w:rPr>
          <w:sz w:val="24"/>
          <w:szCs w:val="24"/>
        </w:rPr>
      </w:pPr>
      <w:r w:rsidRPr="00810102">
        <w:rPr>
          <w:sz w:val="24"/>
          <w:szCs w:val="24"/>
        </w:rPr>
        <w:lastRenderedPageBreak/>
        <w:tab/>
      </w:r>
      <w:r w:rsidRPr="00221B35">
        <w:rPr>
          <w:position w:val="-36"/>
          <w:sz w:val="24"/>
          <w:szCs w:val="24"/>
        </w:rPr>
        <w:object w:dxaOrig="4620" w:dyaOrig="840">
          <v:shape id="_x0000_i1063" type="#_x0000_t75" style="width:231.05pt;height:41.95pt" o:ole="">
            <v:imagedata r:id="rId86" o:title=""/>
          </v:shape>
          <o:OLEObject Type="Embed" ProgID="Equation.DSMT4" ShapeID="_x0000_i1063" DrawAspect="Content" ObjectID="_1584281874" r:id="rId87"/>
        </w:object>
      </w:r>
      <w:r w:rsidRPr="00810102">
        <w:rPr>
          <w:sz w:val="24"/>
          <w:szCs w:val="24"/>
        </w:rPr>
        <w:t>,</w:t>
      </w:r>
      <w:r w:rsidRPr="00810102">
        <w:rPr>
          <w:sz w:val="24"/>
          <w:szCs w:val="24"/>
        </w:rPr>
        <w:tab/>
        <w:t>(6)</w:t>
      </w:r>
    </w:p>
    <w:p w:rsidR="001732D8" w:rsidRPr="005F65B7" w:rsidRDefault="001732D8" w:rsidP="001732D8">
      <w:pPr>
        <w:pStyle w:val="111"/>
      </w:pPr>
      <w:r w:rsidRPr="005F65B7">
        <w:tab/>
      </w:r>
      <w:r w:rsidRPr="00221B35">
        <w:rPr>
          <w:position w:val="-16"/>
        </w:rPr>
        <w:object w:dxaOrig="2700" w:dyaOrig="440">
          <v:shape id="_x0000_i1064" type="#_x0000_t75" style="width:134pt;height:21.9pt" o:ole="">
            <v:imagedata r:id="rId88" o:title=""/>
          </v:shape>
          <o:OLEObject Type="Embed" ProgID="Equation.DSMT4" ShapeID="_x0000_i1064" DrawAspect="Content" ObjectID="_1584281875" r:id="rId89"/>
        </w:object>
      </w:r>
      <w:r w:rsidRPr="005F65B7">
        <w:t>,</w:t>
      </w:r>
      <w:r w:rsidRPr="005F65B7">
        <w:tab/>
        <w:t>(7)</w:t>
      </w:r>
    </w:p>
    <w:p w:rsidR="001732D8" w:rsidRPr="005F65B7" w:rsidRDefault="001732D8" w:rsidP="001732D8">
      <w:pPr>
        <w:pStyle w:val="111"/>
      </w:pPr>
      <w:r w:rsidRPr="005F65B7">
        <w:tab/>
      </w:r>
      <w:r w:rsidRPr="00221B35">
        <w:rPr>
          <w:position w:val="-32"/>
        </w:rPr>
        <w:object w:dxaOrig="3120" w:dyaOrig="740">
          <v:shape id="_x0000_i1065" type="#_x0000_t75" style="width:155.9pt;height:36.95pt" o:ole="">
            <v:imagedata r:id="rId90" o:title=""/>
          </v:shape>
          <o:OLEObject Type="Embed" ProgID="Equation.DSMT4" ShapeID="_x0000_i1065" DrawAspect="Content" ObjectID="_1584281876" r:id="rId91"/>
        </w:object>
      </w:r>
      <w:r>
        <w:t>,</w:t>
      </w:r>
      <w:r>
        <w:tab/>
        <w:t>(</w:t>
      </w:r>
      <w:r w:rsidRPr="005F65B7">
        <w:t>8)</w:t>
      </w:r>
    </w:p>
    <w:p w:rsidR="001732D8" w:rsidRPr="005F65B7" w:rsidRDefault="001732D8" w:rsidP="001732D8">
      <w:pPr>
        <w:pStyle w:val="111"/>
      </w:pPr>
      <w:r w:rsidRPr="005F65B7">
        <w:tab/>
      </w:r>
      <w:r w:rsidRPr="00221B35">
        <w:rPr>
          <w:position w:val="-32"/>
        </w:rPr>
        <w:object w:dxaOrig="5000" w:dyaOrig="740">
          <v:shape id="_x0000_i1066" type="#_x0000_t75" style="width:250.45pt;height:36.95pt" o:ole="">
            <v:imagedata r:id="rId92" o:title=""/>
          </v:shape>
          <o:OLEObject Type="Embed" ProgID="Equation.DSMT4" ShapeID="_x0000_i1066" DrawAspect="Content" ObjectID="_1584281877" r:id="rId93"/>
        </w:object>
      </w:r>
      <w:r>
        <w:t>.</w:t>
      </w:r>
      <w:r>
        <w:tab/>
        <w:t>(</w:t>
      </w:r>
      <w:r w:rsidRPr="005F65B7">
        <w:t>9)</w:t>
      </w:r>
    </w:p>
    <w:p w:rsidR="001732D8" w:rsidRPr="005F65B7" w:rsidRDefault="001732D8" w:rsidP="001732D8">
      <w:pPr>
        <w:pStyle w:val="111"/>
        <w:tabs>
          <w:tab w:val="clear" w:pos="4536"/>
          <w:tab w:val="clear" w:pos="9072"/>
          <w:tab w:val="clear" w:pos="10800"/>
        </w:tabs>
        <w:ind w:right="0" w:firstLine="709"/>
        <w:rPr>
          <w:sz w:val="24"/>
          <w:szCs w:val="24"/>
        </w:rPr>
      </w:pPr>
      <w:r w:rsidRPr="005F65B7">
        <w:rPr>
          <w:sz w:val="24"/>
          <w:szCs w:val="24"/>
        </w:rPr>
        <w:t xml:space="preserve">Зонные формулы для поляризационного угла </w:t>
      </w:r>
      <w:r w:rsidRPr="005F65B7">
        <w:rPr>
          <w:position w:val="-10"/>
          <w:sz w:val="24"/>
          <w:szCs w:val="24"/>
        </w:rPr>
        <w:object w:dxaOrig="240" w:dyaOrig="260">
          <v:shape id="_x0000_i1067" type="#_x0000_t75" style="width:12.5pt;height:13.75pt" o:ole="">
            <v:imagedata r:id="rId94" o:title=""/>
          </v:shape>
          <o:OLEObject Type="Embed" ProgID="Equation.DSMT4" ShapeID="_x0000_i1067" DrawAspect="Content" ObjectID="_1584281878" r:id="rId95"/>
        </w:object>
      </w:r>
      <w:r w:rsidRPr="005F65B7">
        <w:rPr>
          <w:sz w:val="24"/>
          <w:szCs w:val="24"/>
        </w:rPr>
        <w:t xml:space="preserve"> удобнее представить в виде </w:t>
      </w:r>
      <w:r w:rsidRPr="00A17AE4">
        <w:rPr>
          <w:sz w:val="24"/>
          <w:szCs w:val="24"/>
        </w:rPr>
        <w:t>[</w:t>
      </w:r>
      <w:r>
        <w:rPr>
          <w:sz w:val="24"/>
          <w:szCs w:val="24"/>
        </w:rPr>
        <w:t>1</w:t>
      </w:r>
      <w:r w:rsidRPr="00A17AE4">
        <w:rPr>
          <w:sz w:val="24"/>
          <w:szCs w:val="24"/>
        </w:rPr>
        <w:t>]</w:t>
      </w:r>
    </w:p>
    <w:p w:rsidR="001732D8" w:rsidRPr="005F65B7" w:rsidRDefault="001732D8" w:rsidP="001732D8">
      <w:pPr>
        <w:pStyle w:val="111"/>
      </w:pPr>
      <w:r w:rsidRPr="005F65B7">
        <w:tab/>
      </w:r>
      <w:r w:rsidRPr="005F65B7">
        <w:rPr>
          <w:position w:val="-12"/>
        </w:rPr>
        <w:object w:dxaOrig="1100" w:dyaOrig="360">
          <v:shape id="_x0000_i1068" type="#_x0000_t75" style="width:54.45pt;height:17.55pt" o:ole="">
            <v:imagedata r:id="rId96" o:title=""/>
          </v:shape>
          <o:OLEObject Type="Embed" ProgID="Equation.DSMT4" ShapeID="_x0000_i1068" DrawAspect="Content" ObjectID="_1584281879" r:id="rId97"/>
        </w:object>
      </w:r>
      <w:r w:rsidRPr="005F65B7">
        <w:t xml:space="preserve"> (</w:t>
      </w:r>
      <w:r w:rsidRPr="005F65B7">
        <w:rPr>
          <w:position w:val="-10"/>
        </w:rPr>
        <w:object w:dxaOrig="700" w:dyaOrig="320">
          <v:shape id="_x0000_i1069" type="#_x0000_t75" style="width:35.05pt;height:16.3pt" o:ole="">
            <v:imagedata r:id="rId98" o:title=""/>
          </v:shape>
          <o:OLEObject Type="Embed" ProgID="Equation.DSMT4" ShapeID="_x0000_i1069" DrawAspect="Content" ObjectID="_1584281880" r:id="rId99"/>
        </w:object>
      </w:r>
      <w:r>
        <w:t>),</w:t>
      </w:r>
      <w:r>
        <w:tab/>
        <w:t>(</w:t>
      </w:r>
      <w:r w:rsidRPr="005F65B7">
        <w:t>10)</w:t>
      </w:r>
    </w:p>
    <w:p w:rsidR="001732D8" w:rsidRPr="005F65B7" w:rsidRDefault="001732D8" w:rsidP="001732D8">
      <w:pPr>
        <w:pStyle w:val="111"/>
      </w:pPr>
      <w:r w:rsidRPr="005F65B7">
        <w:tab/>
      </w:r>
      <w:r w:rsidRPr="00221B35">
        <w:rPr>
          <w:position w:val="-30"/>
        </w:rPr>
        <w:object w:dxaOrig="2100" w:dyaOrig="720">
          <v:shape id="_x0000_i1070" type="#_x0000_t75" style="width:105.2pt;height:36.3pt" o:ole="">
            <v:imagedata r:id="rId100" o:title=""/>
          </v:shape>
          <o:OLEObject Type="Embed" ProgID="Equation.DSMT4" ShapeID="_x0000_i1070" DrawAspect="Content" ObjectID="_1584281881" r:id="rId101"/>
        </w:object>
      </w:r>
      <w:r>
        <w:t>.</w:t>
      </w:r>
      <w:r>
        <w:tab/>
        <w:t>(</w:t>
      </w:r>
      <w:r w:rsidRPr="005F65B7">
        <w:t>11)</w:t>
      </w:r>
    </w:p>
    <w:p w:rsidR="006C51C5" w:rsidRPr="005F65B7" w:rsidRDefault="006C51C5" w:rsidP="006C51C5">
      <w:pPr>
        <w:pStyle w:val="111"/>
        <w:tabs>
          <w:tab w:val="clear" w:pos="4536"/>
          <w:tab w:val="clear" w:pos="9072"/>
          <w:tab w:val="clear" w:pos="10800"/>
        </w:tabs>
        <w:ind w:right="0" w:firstLine="709"/>
        <w:rPr>
          <w:sz w:val="24"/>
          <w:szCs w:val="24"/>
        </w:rPr>
      </w:pPr>
      <w:r w:rsidRPr="005F65B7">
        <w:rPr>
          <w:sz w:val="24"/>
          <w:szCs w:val="24"/>
        </w:rPr>
        <w:t xml:space="preserve">Параметры компенсатора определяются по формулам (8), (9) из </w:t>
      </w:r>
      <w:proofErr w:type="spellStart"/>
      <w:r w:rsidRPr="005F65B7">
        <w:rPr>
          <w:sz w:val="24"/>
          <w:szCs w:val="24"/>
        </w:rPr>
        <w:t>эллипсометр</w:t>
      </w:r>
      <w:r w:rsidRPr="005F65B7">
        <w:rPr>
          <w:sz w:val="24"/>
          <w:szCs w:val="24"/>
        </w:rPr>
        <w:t>и</w:t>
      </w:r>
      <w:r w:rsidRPr="005F65B7">
        <w:rPr>
          <w:sz w:val="24"/>
          <w:szCs w:val="24"/>
        </w:rPr>
        <w:t>ческих</w:t>
      </w:r>
      <w:proofErr w:type="spellEnd"/>
      <w:r w:rsidRPr="005F65B7">
        <w:rPr>
          <w:sz w:val="24"/>
          <w:szCs w:val="24"/>
        </w:rPr>
        <w:t xml:space="preserve"> измерений, проводимых в двух зонах. Это имеет важное значение в связи с тем, что практически трудно с хорошей точностью знать геометрические и оптические п</w:t>
      </w:r>
      <w:r w:rsidRPr="005F65B7">
        <w:rPr>
          <w:sz w:val="24"/>
          <w:szCs w:val="24"/>
        </w:rPr>
        <w:t>а</w:t>
      </w:r>
      <w:r w:rsidRPr="005F65B7">
        <w:rPr>
          <w:sz w:val="24"/>
          <w:szCs w:val="24"/>
        </w:rPr>
        <w:t xml:space="preserve">раметры компенсатора, вследствие чего расчетные </w:t>
      </w:r>
      <w:r w:rsidRPr="00221B35">
        <w:rPr>
          <w:position w:val="-10"/>
          <w:sz w:val="24"/>
          <w:szCs w:val="24"/>
        </w:rPr>
        <w:object w:dxaOrig="240" w:dyaOrig="320">
          <v:shape id="_x0000_i1071" type="#_x0000_t75" style="width:11.9pt;height:16.3pt" o:ole="">
            <v:imagedata r:id="rId102" o:title=""/>
          </v:shape>
          <o:OLEObject Type="Embed" ProgID="Equation.DSMT4" ShapeID="_x0000_i1071" DrawAspect="Content" ObjectID="_1584281882" r:id="rId103"/>
        </w:object>
      </w:r>
      <w:r w:rsidRPr="005F65B7">
        <w:rPr>
          <w:sz w:val="24"/>
          <w:szCs w:val="24"/>
        </w:rPr>
        <w:t xml:space="preserve"> и </w:t>
      </w:r>
      <w:r w:rsidRPr="005F65B7">
        <w:rPr>
          <w:position w:val="-6"/>
          <w:sz w:val="24"/>
          <w:szCs w:val="24"/>
        </w:rPr>
        <w:object w:dxaOrig="220" w:dyaOrig="279">
          <v:shape id="_x0000_i1072" type="#_x0000_t75" style="width:10.65pt;height:13.75pt" o:ole="">
            <v:imagedata r:id="rId104" o:title=""/>
          </v:shape>
          <o:OLEObject Type="Embed" ProgID="Equation.DSMT4" ShapeID="_x0000_i1072" DrawAspect="Content" ObjectID="_1584281883" r:id="rId105"/>
        </w:object>
      </w:r>
      <w:r w:rsidRPr="005F65B7">
        <w:rPr>
          <w:sz w:val="24"/>
          <w:szCs w:val="24"/>
        </w:rPr>
        <w:t xml:space="preserve"> могут существенно отл</w:t>
      </w:r>
      <w:r w:rsidRPr="005F65B7">
        <w:rPr>
          <w:sz w:val="24"/>
          <w:szCs w:val="24"/>
        </w:rPr>
        <w:t>и</w:t>
      </w:r>
      <w:r w:rsidRPr="005F65B7">
        <w:rPr>
          <w:sz w:val="24"/>
          <w:szCs w:val="24"/>
        </w:rPr>
        <w:t xml:space="preserve">чаться </w:t>
      </w:r>
      <w:proofErr w:type="gramStart"/>
      <w:r w:rsidRPr="005F65B7">
        <w:rPr>
          <w:sz w:val="24"/>
          <w:szCs w:val="24"/>
        </w:rPr>
        <w:t>от</w:t>
      </w:r>
      <w:proofErr w:type="gramEnd"/>
      <w:r w:rsidRPr="005F65B7">
        <w:rPr>
          <w:sz w:val="24"/>
          <w:szCs w:val="24"/>
        </w:rPr>
        <w:t xml:space="preserve"> истинных. Отметим высокую чувствительность параметров </w:t>
      </w:r>
      <w:r w:rsidRPr="008E40E8">
        <w:rPr>
          <w:position w:val="-10"/>
          <w:sz w:val="24"/>
          <w:szCs w:val="24"/>
        </w:rPr>
        <w:object w:dxaOrig="240" w:dyaOrig="320">
          <v:shape id="_x0000_i1073" type="#_x0000_t75" style="width:11.9pt;height:16.3pt" o:ole="">
            <v:imagedata r:id="rId106" o:title=""/>
          </v:shape>
          <o:OLEObject Type="Embed" ProgID="Equation.DSMT4" ShapeID="_x0000_i1073" DrawAspect="Content" ObjectID="_1584281884" r:id="rId107"/>
        </w:object>
      </w:r>
      <w:r w:rsidRPr="005F65B7">
        <w:rPr>
          <w:sz w:val="24"/>
          <w:szCs w:val="24"/>
        </w:rPr>
        <w:t xml:space="preserve"> и </w:t>
      </w:r>
      <w:r w:rsidRPr="005F65B7">
        <w:rPr>
          <w:position w:val="-6"/>
          <w:sz w:val="24"/>
          <w:szCs w:val="24"/>
        </w:rPr>
        <w:object w:dxaOrig="220" w:dyaOrig="279">
          <v:shape id="_x0000_i1074" type="#_x0000_t75" style="width:10.65pt;height:13.75pt" o:ole="">
            <v:imagedata r:id="rId108" o:title=""/>
          </v:shape>
          <o:OLEObject Type="Embed" ProgID="Equation.DSMT4" ShapeID="_x0000_i1074" DrawAspect="Content" ObjectID="_1584281885" r:id="rId109"/>
        </w:object>
      </w:r>
      <w:r w:rsidRPr="005F65B7">
        <w:rPr>
          <w:sz w:val="24"/>
          <w:szCs w:val="24"/>
        </w:rPr>
        <w:t xml:space="preserve"> компенс</w:t>
      </w:r>
      <w:r w:rsidRPr="005F65B7">
        <w:rPr>
          <w:sz w:val="24"/>
          <w:szCs w:val="24"/>
        </w:rPr>
        <w:t>а</w:t>
      </w:r>
      <w:r w:rsidRPr="005F65B7">
        <w:rPr>
          <w:sz w:val="24"/>
          <w:szCs w:val="24"/>
        </w:rPr>
        <w:t>тора к его оптическим константам и толщине, зависящим от температуры, которая м</w:t>
      </w:r>
      <w:r>
        <w:rPr>
          <w:sz w:val="24"/>
          <w:szCs w:val="24"/>
        </w:rPr>
        <w:t>о</w:t>
      </w:r>
      <w:r>
        <w:rPr>
          <w:sz w:val="24"/>
          <w:szCs w:val="24"/>
        </w:rPr>
        <w:t>жет измениться во время экспери</w:t>
      </w:r>
      <w:r w:rsidRPr="005F65B7">
        <w:rPr>
          <w:sz w:val="24"/>
          <w:szCs w:val="24"/>
        </w:rPr>
        <w:t xml:space="preserve">мента, что сильно отражается на измеренных зонных значениях углов </w:t>
      </w:r>
      <w:r w:rsidRPr="005F65B7">
        <w:rPr>
          <w:position w:val="-10"/>
          <w:sz w:val="24"/>
          <w:szCs w:val="24"/>
        </w:rPr>
        <w:object w:dxaOrig="240" w:dyaOrig="260">
          <v:shape id="_x0000_i1075" type="#_x0000_t75" style="width:11.9pt;height:12.5pt" o:ole="">
            <v:imagedata r:id="rId110" o:title=""/>
          </v:shape>
          <o:OLEObject Type="Embed" ProgID="Equation.DSMT4" ShapeID="_x0000_i1075" DrawAspect="Content" ObjectID="_1584281886" r:id="rId111"/>
        </w:object>
      </w:r>
      <w:r w:rsidRPr="005F65B7">
        <w:rPr>
          <w:sz w:val="24"/>
          <w:szCs w:val="24"/>
        </w:rPr>
        <w:t xml:space="preserve"> и </w:t>
      </w:r>
      <w:r w:rsidRPr="005F65B7">
        <w:rPr>
          <w:position w:val="-4"/>
          <w:sz w:val="24"/>
          <w:szCs w:val="24"/>
        </w:rPr>
        <w:object w:dxaOrig="220" w:dyaOrig="260">
          <v:shape id="_x0000_i1076" type="#_x0000_t75" style="width:11.25pt;height:12.5pt" o:ole="">
            <v:imagedata r:id="rId112" o:title=""/>
          </v:shape>
          <o:OLEObject Type="Embed" ProgID="Equation.DSMT4" ShapeID="_x0000_i1076" DrawAspect="Content" ObjectID="_1584281887" r:id="rId113"/>
        </w:object>
      </w:r>
      <w:r w:rsidRPr="005F65B7">
        <w:rPr>
          <w:sz w:val="24"/>
          <w:szCs w:val="24"/>
        </w:rPr>
        <w:t xml:space="preserve">. В </w:t>
      </w:r>
      <w:r w:rsidRPr="00A17AE4">
        <w:rPr>
          <w:sz w:val="24"/>
          <w:szCs w:val="24"/>
        </w:rPr>
        <w:t>[</w:t>
      </w:r>
      <w:r>
        <w:rPr>
          <w:sz w:val="24"/>
          <w:szCs w:val="24"/>
        </w:rPr>
        <w:t>7</w:t>
      </w:r>
      <w:r w:rsidRPr="00A17AE4">
        <w:rPr>
          <w:sz w:val="24"/>
          <w:szCs w:val="24"/>
        </w:rPr>
        <w:t>]</w:t>
      </w:r>
      <w:r w:rsidRPr="00A96051">
        <w:rPr>
          <w:sz w:val="24"/>
          <w:szCs w:val="24"/>
        </w:rPr>
        <w:t xml:space="preserve"> </w:t>
      </w:r>
      <w:r w:rsidRPr="005F65B7">
        <w:rPr>
          <w:sz w:val="24"/>
          <w:szCs w:val="24"/>
        </w:rPr>
        <w:t>были проведены исследования зависимости параметров кварцевого компенсатора и компенсатора из исла</w:t>
      </w:r>
      <w:r>
        <w:rPr>
          <w:sz w:val="24"/>
          <w:szCs w:val="24"/>
        </w:rPr>
        <w:t>н</w:t>
      </w:r>
      <w:r w:rsidRPr="005F65B7">
        <w:rPr>
          <w:sz w:val="24"/>
          <w:szCs w:val="24"/>
        </w:rPr>
        <w:t xml:space="preserve">дского штата от температуры. Было показано, что уже при изменении температуры на </w:t>
      </w:r>
      <w:r w:rsidRPr="005F65B7">
        <w:rPr>
          <w:position w:val="-10"/>
          <w:sz w:val="24"/>
          <w:szCs w:val="24"/>
        </w:rPr>
        <w:object w:dxaOrig="440" w:dyaOrig="360">
          <v:shape id="_x0000_i1077" type="#_x0000_t75" style="width:21.9pt;height:18.15pt" o:ole="">
            <v:imagedata r:id="rId114" o:title=""/>
          </v:shape>
          <o:OLEObject Type="Embed" ProgID="Equation.DSMT4" ShapeID="_x0000_i1077" DrawAspect="Content" ObjectID="_1584281888" r:id="rId115"/>
        </w:object>
      </w:r>
      <w:r w:rsidRPr="005F65B7">
        <w:rPr>
          <w:sz w:val="24"/>
          <w:szCs w:val="24"/>
        </w:rPr>
        <w:t xml:space="preserve"> параметры компенсатора знач</w:t>
      </w:r>
      <w:r w:rsidRPr="005F65B7">
        <w:rPr>
          <w:sz w:val="24"/>
          <w:szCs w:val="24"/>
        </w:rPr>
        <w:t>и</w:t>
      </w:r>
      <w:r w:rsidRPr="005F65B7">
        <w:rPr>
          <w:sz w:val="24"/>
          <w:szCs w:val="24"/>
        </w:rPr>
        <w:t>тельно изменяются. Для устранения зависимости параметров компенсатора от темпер</w:t>
      </w:r>
      <w:r w:rsidRPr="005F65B7">
        <w:rPr>
          <w:sz w:val="24"/>
          <w:szCs w:val="24"/>
        </w:rPr>
        <w:t>а</w:t>
      </w:r>
      <w:r w:rsidRPr="005F65B7">
        <w:rPr>
          <w:sz w:val="24"/>
          <w:szCs w:val="24"/>
        </w:rPr>
        <w:t xml:space="preserve">туры необходимо компенсатор </w:t>
      </w:r>
      <w:proofErr w:type="spellStart"/>
      <w:r w:rsidRPr="005F65B7">
        <w:rPr>
          <w:sz w:val="24"/>
          <w:szCs w:val="24"/>
        </w:rPr>
        <w:t>термостатировать</w:t>
      </w:r>
      <w:proofErr w:type="spellEnd"/>
      <w:r w:rsidRPr="005F65B7">
        <w:rPr>
          <w:sz w:val="24"/>
          <w:szCs w:val="24"/>
        </w:rPr>
        <w:t>, что существенно при измерениях на анизотропных объектах. Строго поддерживать заданную температуру компенсатора с высокой точностью довольно трудно. Поэтому удобнее построить зависимость пар</w:t>
      </w:r>
      <w:r w:rsidRPr="005F65B7">
        <w:rPr>
          <w:sz w:val="24"/>
          <w:szCs w:val="24"/>
        </w:rPr>
        <w:t>а</w:t>
      </w:r>
      <w:r w:rsidRPr="005F65B7">
        <w:rPr>
          <w:sz w:val="24"/>
          <w:szCs w:val="24"/>
        </w:rPr>
        <w:t>метров компенсатора (</w:t>
      </w:r>
      <w:r w:rsidRPr="008E40E8">
        <w:rPr>
          <w:position w:val="-10"/>
          <w:sz w:val="24"/>
          <w:szCs w:val="24"/>
        </w:rPr>
        <w:object w:dxaOrig="240" w:dyaOrig="320">
          <v:shape id="_x0000_i1078" type="#_x0000_t75" style="width:11.9pt;height:16.3pt" o:ole="">
            <v:imagedata r:id="rId116" o:title=""/>
          </v:shape>
          <o:OLEObject Type="Embed" ProgID="Equation.DSMT4" ShapeID="_x0000_i1078" DrawAspect="Content" ObjectID="_1584281889" r:id="rId117"/>
        </w:object>
      </w:r>
      <w:r w:rsidRPr="005F65B7">
        <w:rPr>
          <w:sz w:val="24"/>
          <w:szCs w:val="24"/>
        </w:rPr>
        <w:t xml:space="preserve"> и </w:t>
      </w:r>
      <w:r w:rsidRPr="005F65B7">
        <w:rPr>
          <w:position w:val="-6"/>
          <w:sz w:val="24"/>
          <w:szCs w:val="24"/>
        </w:rPr>
        <w:object w:dxaOrig="220" w:dyaOrig="279">
          <v:shape id="_x0000_i1079" type="#_x0000_t75" style="width:10.65pt;height:13.75pt" o:ole="">
            <v:imagedata r:id="rId118" o:title=""/>
          </v:shape>
          <o:OLEObject Type="Embed" ProgID="Equation.DSMT4" ShapeID="_x0000_i1079" DrawAspect="Content" ObjectID="_1584281890" r:id="rId119"/>
        </w:object>
      </w:r>
      <w:r w:rsidRPr="005F65B7">
        <w:rPr>
          <w:sz w:val="24"/>
          <w:szCs w:val="24"/>
        </w:rPr>
        <w:t xml:space="preserve">) от температуры, как это указано в </w:t>
      </w:r>
      <w:r w:rsidRPr="00A17AE4">
        <w:rPr>
          <w:sz w:val="24"/>
          <w:szCs w:val="24"/>
        </w:rPr>
        <w:t>[</w:t>
      </w:r>
      <w:r>
        <w:rPr>
          <w:sz w:val="24"/>
          <w:szCs w:val="24"/>
        </w:rPr>
        <w:t>7</w:t>
      </w:r>
      <w:r w:rsidRPr="00A17AE4">
        <w:rPr>
          <w:sz w:val="24"/>
          <w:szCs w:val="24"/>
        </w:rPr>
        <w:t>]</w:t>
      </w:r>
      <w:r w:rsidRPr="005F65B7">
        <w:rPr>
          <w:sz w:val="24"/>
          <w:szCs w:val="24"/>
        </w:rPr>
        <w:t>.</w:t>
      </w:r>
    </w:p>
    <w:p w:rsidR="006C51C5" w:rsidRPr="005F65B7" w:rsidRDefault="006C51C5" w:rsidP="006C51C5">
      <w:pPr>
        <w:pStyle w:val="111"/>
        <w:tabs>
          <w:tab w:val="clear" w:pos="4536"/>
          <w:tab w:val="clear" w:pos="9072"/>
          <w:tab w:val="clear" w:pos="10800"/>
        </w:tabs>
        <w:ind w:right="0" w:firstLine="709"/>
        <w:rPr>
          <w:sz w:val="24"/>
          <w:szCs w:val="24"/>
        </w:rPr>
      </w:pPr>
      <w:r w:rsidRPr="005F65B7">
        <w:rPr>
          <w:sz w:val="24"/>
          <w:szCs w:val="24"/>
        </w:rPr>
        <w:t>Для различных температур были проведены измерения в двух зонах на криста</w:t>
      </w:r>
      <w:r w:rsidRPr="005F65B7">
        <w:rPr>
          <w:sz w:val="24"/>
          <w:szCs w:val="24"/>
        </w:rPr>
        <w:t>л</w:t>
      </w:r>
      <w:r w:rsidRPr="005F65B7">
        <w:rPr>
          <w:sz w:val="24"/>
          <w:szCs w:val="24"/>
        </w:rPr>
        <w:t xml:space="preserve">ле кремния, и по формулам (8) и (9) рассчитаны </w:t>
      </w:r>
      <w:r w:rsidRPr="008E40E8">
        <w:rPr>
          <w:position w:val="-10"/>
          <w:sz w:val="24"/>
          <w:szCs w:val="24"/>
        </w:rPr>
        <w:object w:dxaOrig="240" w:dyaOrig="320">
          <v:shape id="_x0000_i1080" type="#_x0000_t75" style="width:11.9pt;height:16.3pt" o:ole="">
            <v:imagedata r:id="rId120" o:title=""/>
          </v:shape>
          <o:OLEObject Type="Embed" ProgID="Equation.DSMT4" ShapeID="_x0000_i1080" DrawAspect="Content" ObjectID="_1584281891" r:id="rId121"/>
        </w:object>
      </w:r>
      <w:r w:rsidRPr="005F65B7">
        <w:rPr>
          <w:sz w:val="24"/>
          <w:szCs w:val="24"/>
        </w:rPr>
        <w:t xml:space="preserve"> и </w:t>
      </w:r>
      <w:r w:rsidRPr="005F65B7">
        <w:rPr>
          <w:position w:val="-6"/>
          <w:sz w:val="24"/>
          <w:szCs w:val="24"/>
        </w:rPr>
        <w:object w:dxaOrig="220" w:dyaOrig="279">
          <v:shape id="_x0000_i1081" type="#_x0000_t75" style="width:10.65pt;height:13.75pt" o:ole="">
            <v:imagedata r:id="rId122" o:title=""/>
          </v:shape>
          <o:OLEObject Type="Embed" ProgID="Equation.DSMT4" ShapeID="_x0000_i1081" DrawAspect="Content" ObjectID="_1584281892" r:id="rId123"/>
        </w:object>
      </w:r>
      <w:r w:rsidRPr="005F65B7">
        <w:rPr>
          <w:sz w:val="24"/>
          <w:szCs w:val="24"/>
        </w:rPr>
        <w:t xml:space="preserve"> (</w:t>
      </w:r>
      <w:r>
        <w:rPr>
          <w:sz w:val="24"/>
          <w:szCs w:val="24"/>
        </w:rPr>
        <w:t>рисунок</w:t>
      </w:r>
      <w:r w:rsidRPr="005F65B7">
        <w:rPr>
          <w:sz w:val="24"/>
          <w:szCs w:val="24"/>
        </w:rPr>
        <w:t xml:space="preserve"> </w:t>
      </w:r>
      <w:r>
        <w:rPr>
          <w:sz w:val="24"/>
          <w:szCs w:val="24"/>
        </w:rPr>
        <w:t>1</w:t>
      </w:r>
      <w:r w:rsidRPr="005F65B7">
        <w:rPr>
          <w:sz w:val="24"/>
          <w:szCs w:val="24"/>
        </w:rPr>
        <w:t xml:space="preserve">). При </w:t>
      </w:r>
      <w:proofErr w:type="spellStart"/>
      <w:r w:rsidRPr="005F65B7">
        <w:rPr>
          <w:sz w:val="24"/>
          <w:szCs w:val="24"/>
        </w:rPr>
        <w:t>эллипсоме</w:t>
      </w:r>
      <w:r w:rsidRPr="005F65B7">
        <w:rPr>
          <w:sz w:val="24"/>
          <w:szCs w:val="24"/>
        </w:rPr>
        <w:t>т</w:t>
      </w:r>
      <w:r w:rsidRPr="005F65B7">
        <w:rPr>
          <w:sz w:val="24"/>
          <w:szCs w:val="24"/>
        </w:rPr>
        <w:t>рических</w:t>
      </w:r>
      <w:proofErr w:type="spellEnd"/>
      <w:r w:rsidRPr="005F65B7">
        <w:rPr>
          <w:sz w:val="24"/>
          <w:szCs w:val="24"/>
        </w:rPr>
        <w:t xml:space="preserve"> измерениях, точно определяя температуру компенсатора, по </w:t>
      </w:r>
      <w:proofErr w:type="spellStart"/>
      <w:r w:rsidRPr="005F65B7">
        <w:rPr>
          <w:sz w:val="24"/>
          <w:szCs w:val="24"/>
        </w:rPr>
        <w:t>градуировочной</w:t>
      </w:r>
      <w:proofErr w:type="spellEnd"/>
      <w:r w:rsidRPr="005F65B7">
        <w:rPr>
          <w:sz w:val="24"/>
          <w:szCs w:val="24"/>
        </w:rPr>
        <w:t xml:space="preserve"> кривой находятся </w:t>
      </w:r>
      <w:r w:rsidRPr="008E40E8">
        <w:rPr>
          <w:position w:val="-10"/>
          <w:sz w:val="24"/>
          <w:szCs w:val="24"/>
        </w:rPr>
        <w:object w:dxaOrig="240" w:dyaOrig="320">
          <v:shape id="_x0000_i1082" type="#_x0000_t75" style="width:11.9pt;height:16.3pt" o:ole="">
            <v:imagedata r:id="rId124" o:title=""/>
          </v:shape>
          <o:OLEObject Type="Embed" ProgID="Equation.DSMT4" ShapeID="_x0000_i1082" DrawAspect="Content" ObjectID="_1584281893" r:id="rId125"/>
        </w:object>
      </w:r>
      <w:r w:rsidRPr="005F65B7">
        <w:rPr>
          <w:sz w:val="24"/>
          <w:szCs w:val="24"/>
        </w:rPr>
        <w:t xml:space="preserve"> и </w:t>
      </w:r>
      <w:r w:rsidRPr="005F65B7">
        <w:rPr>
          <w:position w:val="-6"/>
          <w:sz w:val="24"/>
          <w:szCs w:val="24"/>
        </w:rPr>
        <w:object w:dxaOrig="220" w:dyaOrig="279">
          <v:shape id="_x0000_i1083" type="#_x0000_t75" style="width:10.65pt;height:13.75pt" o:ole="">
            <v:imagedata r:id="rId126" o:title=""/>
          </v:shape>
          <o:OLEObject Type="Embed" ProgID="Equation.DSMT4" ShapeID="_x0000_i1083" DrawAspect="Content" ObjectID="_1584281894" r:id="rId127"/>
        </w:object>
      </w:r>
      <w:r w:rsidRPr="005F65B7">
        <w:rPr>
          <w:sz w:val="24"/>
          <w:szCs w:val="24"/>
        </w:rPr>
        <w:t>. Параметры компенсатора, как указывалось выше, можно д</w:t>
      </w:r>
      <w:r w:rsidRPr="005F65B7">
        <w:rPr>
          <w:sz w:val="24"/>
          <w:szCs w:val="24"/>
        </w:rPr>
        <w:t>о</w:t>
      </w:r>
      <w:r w:rsidRPr="005F65B7">
        <w:rPr>
          <w:sz w:val="24"/>
          <w:szCs w:val="24"/>
        </w:rPr>
        <w:t xml:space="preserve">статочно определить по инвариантам </w:t>
      </w:r>
      <w:proofErr w:type="spellStart"/>
      <w:r w:rsidRPr="005F65B7">
        <w:rPr>
          <w:sz w:val="24"/>
          <w:szCs w:val="24"/>
        </w:rPr>
        <w:t>эллипсометрии</w:t>
      </w:r>
      <w:proofErr w:type="spellEnd"/>
      <w:r w:rsidRPr="005F65B7">
        <w:rPr>
          <w:sz w:val="24"/>
          <w:szCs w:val="24"/>
        </w:rPr>
        <w:t xml:space="preserve"> </w:t>
      </w:r>
      <w:r w:rsidRPr="005403C1">
        <w:rPr>
          <w:spacing w:val="-2"/>
          <w:sz w:val="24"/>
          <w:szCs w:val="24"/>
        </w:rPr>
        <w:t xml:space="preserve">[1] </w:t>
      </w:r>
      <w:r w:rsidRPr="005F65B7">
        <w:rPr>
          <w:sz w:val="24"/>
          <w:szCs w:val="24"/>
        </w:rPr>
        <w:t>и измерениям на тестовом о</w:t>
      </w:r>
      <w:r w:rsidRPr="005F65B7">
        <w:rPr>
          <w:sz w:val="24"/>
          <w:szCs w:val="24"/>
        </w:rPr>
        <w:t>б</w:t>
      </w:r>
      <w:r w:rsidRPr="005F65B7">
        <w:rPr>
          <w:sz w:val="24"/>
          <w:szCs w:val="24"/>
        </w:rPr>
        <w:t xml:space="preserve">разце </w:t>
      </w:r>
      <w:r w:rsidRPr="005403C1">
        <w:rPr>
          <w:spacing w:val="-2"/>
          <w:sz w:val="24"/>
          <w:szCs w:val="24"/>
        </w:rPr>
        <w:t>(8, 9)</w:t>
      </w:r>
      <w:r w:rsidRPr="005F65B7">
        <w:rPr>
          <w:sz w:val="24"/>
          <w:szCs w:val="24"/>
        </w:rPr>
        <w:t>.</w:t>
      </w:r>
    </w:p>
    <w:p w:rsidR="006C51C5" w:rsidRPr="005F65B7" w:rsidRDefault="006C51C5" w:rsidP="006C51C5">
      <w:pPr>
        <w:pStyle w:val="111"/>
        <w:tabs>
          <w:tab w:val="clear" w:pos="4536"/>
          <w:tab w:val="clear" w:pos="9072"/>
          <w:tab w:val="clear" w:pos="10800"/>
        </w:tabs>
        <w:ind w:right="0" w:firstLine="709"/>
        <w:rPr>
          <w:sz w:val="24"/>
          <w:szCs w:val="24"/>
        </w:rPr>
      </w:pPr>
      <w:r w:rsidRPr="005F65B7">
        <w:rPr>
          <w:sz w:val="24"/>
          <w:szCs w:val="24"/>
        </w:rPr>
        <w:t xml:space="preserve">Однако </w:t>
      </w:r>
      <w:r w:rsidRPr="008E40E8">
        <w:rPr>
          <w:position w:val="-10"/>
          <w:sz w:val="24"/>
          <w:szCs w:val="24"/>
        </w:rPr>
        <w:object w:dxaOrig="240" w:dyaOrig="320">
          <v:shape id="_x0000_i1084" type="#_x0000_t75" style="width:11.9pt;height:16.3pt" o:ole="">
            <v:imagedata r:id="rId128" o:title=""/>
          </v:shape>
          <o:OLEObject Type="Embed" ProgID="Equation.DSMT4" ShapeID="_x0000_i1084" DrawAspect="Content" ObjectID="_1584281895" r:id="rId129"/>
        </w:object>
      </w:r>
      <w:r w:rsidRPr="005F65B7">
        <w:rPr>
          <w:sz w:val="24"/>
          <w:szCs w:val="24"/>
        </w:rPr>
        <w:t xml:space="preserve"> и </w:t>
      </w:r>
      <w:r w:rsidRPr="005F65B7">
        <w:rPr>
          <w:position w:val="-6"/>
          <w:sz w:val="24"/>
          <w:szCs w:val="24"/>
        </w:rPr>
        <w:object w:dxaOrig="220" w:dyaOrig="279">
          <v:shape id="_x0000_i1085" type="#_x0000_t75" style="width:10.65pt;height:13.75pt" o:ole="">
            <v:imagedata r:id="rId130" o:title=""/>
          </v:shape>
          <o:OLEObject Type="Embed" ProgID="Equation.DSMT4" ShapeID="_x0000_i1085" DrawAspect="Content" ObjectID="_1584281896" r:id="rId131"/>
        </w:object>
      </w:r>
      <w:r w:rsidRPr="005F65B7">
        <w:rPr>
          <w:sz w:val="24"/>
          <w:szCs w:val="24"/>
        </w:rPr>
        <w:t xml:space="preserve"> можно контролировать несколько по-иному, используя </w:t>
      </w:r>
      <w:proofErr w:type="spellStart"/>
      <w:r w:rsidRPr="005F65B7">
        <w:rPr>
          <w:sz w:val="24"/>
          <w:szCs w:val="24"/>
        </w:rPr>
        <w:t>двухзо</w:t>
      </w:r>
      <w:r w:rsidRPr="005F65B7">
        <w:rPr>
          <w:sz w:val="24"/>
          <w:szCs w:val="24"/>
        </w:rPr>
        <w:t>н</w:t>
      </w:r>
      <w:r w:rsidRPr="005F65B7">
        <w:rPr>
          <w:sz w:val="24"/>
          <w:szCs w:val="24"/>
        </w:rPr>
        <w:t>ную</w:t>
      </w:r>
      <w:proofErr w:type="spellEnd"/>
      <w:r w:rsidRPr="005F65B7">
        <w:rPr>
          <w:sz w:val="24"/>
          <w:szCs w:val="24"/>
        </w:rPr>
        <w:t xml:space="preserve"> методику, которая применима при измерениях на поглощающих кристаллах в т</w:t>
      </w:r>
      <w:r w:rsidRPr="005F65B7">
        <w:rPr>
          <w:sz w:val="24"/>
          <w:szCs w:val="24"/>
        </w:rPr>
        <w:t>а</w:t>
      </w:r>
      <w:r w:rsidRPr="005F65B7">
        <w:rPr>
          <w:sz w:val="24"/>
          <w:szCs w:val="24"/>
        </w:rPr>
        <w:t xml:space="preserve">ких случаях ориентации кристалла, когда матрица отражения </w:t>
      </w:r>
      <w:proofErr w:type="spellStart"/>
      <w:r w:rsidRPr="005F65B7">
        <w:rPr>
          <w:sz w:val="24"/>
          <w:szCs w:val="24"/>
        </w:rPr>
        <w:t>диагональна</w:t>
      </w:r>
      <w:proofErr w:type="spellEnd"/>
      <w:r w:rsidRPr="005F65B7">
        <w:rPr>
          <w:sz w:val="24"/>
          <w:szCs w:val="24"/>
        </w:rPr>
        <w:t xml:space="preserve">, </w:t>
      </w:r>
      <w:r w:rsidRPr="008E40E8">
        <w:rPr>
          <w:position w:val="-10"/>
          <w:sz w:val="24"/>
          <w:szCs w:val="24"/>
        </w:rPr>
        <w:object w:dxaOrig="240" w:dyaOrig="320">
          <v:shape id="_x0000_i1086" type="#_x0000_t75" style="width:11.9pt;height:16.3pt" o:ole="">
            <v:imagedata r:id="rId132" o:title=""/>
          </v:shape>
          <o:OLEObject Type="Embed" ProgID="Equation.DSMT4" ShapeID="_x0000_i1086" DrawAspect="Content" ObjectID="_1584281897" r:id="rId133"/>
        </w:object>
      </w:r>
      <w:r w:rsidRPr="005F65B7">
        <w:rPr>
          <w:sz w:val="24"/>
          <w:szCs w:val="24"/>
        </w:rPr>
        <w:t xml:space="preserve"> и </w:t>
      </w:r>
      <w:r w:rsidRPr="005F65B7">
        <w:rPr>
          <w:position w:val="-6"/>
          <w:sz w:val="24"/>
          <w:szCs w:val="24"/>
        </w:rPr>
        <w:object w:dxaOrig="220" w:dyaOrig="279">
          <v:shape id="_x0000_i1087" type="#_x0000_t75" style="width:10.65pt;height:13.75pt" o:ole="">
            <v:imagedata r:id="rId134" o:title=""/>
          </v:shape>
          <o:OLEObject Type="Embed" ProgID="Equation.DSMT4" ShapeID="_x0000_i1087" DrawAspect="Content" ObjectID="_1584281898" r:id="rId135"/>
        </w:object>
      </w:r>
      <w:r w:rsidRPr="005F65B7">
        <w:rPr>
          <w:sz w:val="24"/>
          <w:szCs w:val="24"/>
        </w:rPr>
        <w:t xml:space="preserve"> ра</w:t>
      </w:r>
      <w:r w:rsidRPr="005F65B7">
        <w:rPr>
          <w:sz w:val="24"/>
          <w:szCs w:val="24"/>
        </w:rPr>
        <w:t>с</w:t>
      </w:r>
      <w:r>
        <w:rPr>
          <w:sz w:val="24"/>
          <w:szCs w:val="24"/>
        </w:rPr>
        <w:t>с</w:t>
      </w:r>
      <w:r w:rsidRPr="005F65B7">
        <w:rPr>
          <w:sz w:val="24"/>
          <w:szCs w:val="24"/>
        </w:rPr>
        <w:t xml:space="preserve">читываются при каждом акте измерения в двух зонах, причем по формулам </w:t>
      </w:r>
      <w:r w:rsidRPr="008E40E8">
        <w:rPr>
          <w:position w:val="-10"/>
          <w:sz w:val="24"/>
          <w:szCs w:val="24"/>
        </w:rPr>
        <w:object w:dxaOrig="240" w:dyaOrig="320">
          <v:shape id="_x0000_i1088" type="#_x0000_t75" style="width:11.9pt;height:16.3pt" o:ole="">
            <v:imagedata r:id="rId136" o:title=""/>
          </v:shape>
          <o:OLEObject Type="Embed" ProgID="Equation.DSMT4" ShapeID="_x0000_i1088" DrawAspect="Content" ObjectID="_1584281899" r:id="rId137"/>
        </w:object>
      </w:r>
      <w:r w:rsidRPr="005F65B7">
        <w:rPr>
          <w:sz w:val="24"/>
          <w:szCs w:val="24"/>
        </w:rPr>
        <w:t xml:space="preserve"> и </w:t>
      </w:r>
      <w:r w:rsidRPr="005F65B7">
        <w:rPr>
          <w:position w:val="-6"/>
          <w:sz w:val="24"/>
          <w:szCs w:val="24"/>
        </w:rPr>
        <w:object w:dxaOrig="220" w:dyaOrig="279">
          <v:shape id="_x0000_i1089" type="#_x0000_t75" style="width:10.65pt;height:13.75pt" o:ole="">
            <v:imagedata r:id="rId138" o:title=""/>
          </v:shape>
          <o:OLEObject Type="Embed" ProgID="Equation.DSMT4" ShapeID="_x0000_i1089" DrawAspect="Content" ObjectID="_1584281900" r:id="rId139"/>
        </w:object>
      </w:r>
      <w:r w:rsidRPr="005F65B7">
        <w:rPr>
          <w:sz w:val="24"/>
          <w:szCs w:val="24"/>
        </w:rPr>
        <w:t xml:space="preserve"> для изотропного образца. Затем на основе рассчитанных </w:t>
      </w:r>
      <w:r w:rsidRPr="008E40E8">
        <w:rPr>
          <w:position w:val="-10"/>
          <w:sz w:val="24"/>
          <w:szCs w:val="24"/>
        </w:rPr>
        <w:object w:dxaOrig="240" w:dyaOrig="320">
          <v:shape id="_x0000_i1090" type="#_x0000_t75" style="width:11.9pt;height:16.3pt" o:ole="">
            <v:imagedata r:id="rId140" o:title=""/>
          </v:shape>
          <o:OLEObject Type="Embed" ProgID="Equation.DSMT4" ShapeID="_x0000_i1090" DrawAspect="Content" ObjectID="_1584281901" r:id="rId141"/>
        </w:object>
      </w:r>
      <w:r w:rsidRPr="005F65B7">
        <w:rPr>
          <w:sz w:val="24"/>
          <w:szCs w:val="24"/>
        </w:rPr>
        <w:t xml:space="preserve"> и </w:t>
      </w:r>
      <w:r w:rsidRPr="005F65B7">
        <w:rPr>
          <w:position w:val="-6"/>
          <w:sz w:val="24"/>
          <w:szCs w:val="24"/>
        </w:rPr>
        <w:object w:dxaOrig="220" w:dyaOrig="279">
          <v:shape id="_x0000_i1091" type="#_x0000_t75" style="width:10.65pt;height:13.75pt" o:ole="">
            <v:imagedata r:id="rId142" o:title=""/>
          </v:shape>
          <o:OLEObject Type="Embed" ProgID="Equation.DSMT4" ShapeID="_x0000_i1091" DrawAspect="Content" ObjectID="_1584281902" r:id="rId143"/>
        </w:object>
      </w:r>
      <w:r w:rsidRPr="005F65B7">
        <w:rPr>
          <w:sz w:val="24"/>
          <w:szCs w:val="24"/>
        </w:rPr>
        <w:t xml:space="preserve"> находятся поляризацио</w:t>
      </w:r>
      <w:r w:rsidRPr="005F65B7">
        <w:rPr>
          <w:sz w:val="24"/>
          <w:szCs w:val="24"/>
        </w:rPr>
        <w:t>н</w:t>
      </w:r>
      <w:r w:rsidRPr="005F65B7">
        <w:rPr>
          <w:sz w:val="24"/>
          <w:szCs w:val="24"/>
        </w:rPr>
        <w:t xml:space="preserve">ные углы </w:t>
      </w:r>
      <w:r w:rsidRPr="005F65B7">
        <w:rPr>
          <w:position w:val="-10"/>
          <w:sz w:val="24"/>
          <w:szCs w:val="24"/>
        </w:rPr>
        <w:object w:dxaOrig="240" w:dyaOrig="260">
          <v:shape id="_x0000_i1092" type="#_x0000_t75" style="width:11.9pt;height:12.5pt" o:ole="">
            <v:imagedata r:id="rId144" o:title=""/>
          </v:shape>
          <o:OLEObject Type="Embed" ProgID="Equation.DSMT4" ShapeID="_x0000_i1092" DrawAspect="Content" ObjectID="_1584281903" r:id="rId145"/>
        </w:object>
      </w:r>
      <w:r w:rsidRPr="005F65B7">
        <w:rPr>
          <w:sz w:val="24"/>
          <w:szCs w:val="24"/>
        </w:rPr>
        <w:t xml:space="preserve"> и </w:t>
      </w:r>
      <w:r w:rsidRPr="005F65B7">
        <w:rPr>
          <w:position w:val="-4"/>
          <w:sz w:val="24"/>
          <w:szCs w:val="24"/>
        </w:rPr>
        <w:object w:dxaOrig="220" w:dyaOrig="260">
          <v:shape id="_x0000_i1093" type="#_x0000_t75" style="width:11.25pt;height:12.5pt" o:ole="">
            <v:imagedata r:id="rId146" o:title=""/>
          </v:shape>
          <o:OLEObject Type="Embed" ProgID="Equation.DSMT4" ShapeID="_x0000_i1093" DrawAspect="Content" ObjectID="_1584281904" r:id="rId147"/>
        </w:object>
      </w:r>
      <w:r w:rsidRPr="005F65B7">
        <w:rPr>
          <w:sz w:val="24"/>
          <w:szCs w:val="24"/>
        </w:rPr>
        <w:t xml:space="preserve"> </w:t>
      </w:r>
      <w:proofErr w:type="spellStart"/>
      <w:proofErr w:type="gramStart"/>
      <w:r w:rsidRPr="005F65B7">
        <w:rPr>
          <w:sz w:val="24"/>
          <w:szCs w:val="24"/>
        </w:rPr>
        <w:t>и</w:t>
      </w:r>
      <w:proofErr w:type="spellEnd"/>
      <w:proofErr w:type="gramEnd"/>
      <w:r w:rsidRPr="005F65B7">
        <w:rPr>
          <w:sz w:val="24"/>
          <w:szCs w:val="24"/>
        </w:rPr>
        <w:t xml:space="preserve"> усредняются по двум зонам. Таким путем удается учесть темпер</w:t>
      </w:r>
      <w:r w:rsidRPr="005F65B7">
        <w:rPr>
          <w:sz w:val="24"/>
          <w:szCs w:val="24"/>
        </w:rPr>
        <w:t>а</w:t>
      </w:r>
      <w:r w:rsidRPr="005F65B7">
        <w:rPr>
          <w:sz w:val="24"/>
          <w:szCs w:val="24"/>
        </w:rPr>
        <w:t xml:space="preserve">турные колебания параметров компенсатора, без его </w:t>
      </w:r>
      <w:proofErr w:type="spellStart"/>
      <w:r w:rsidRPr="005F65B7">
        <w:rPr>
          <w:sz w:val="24"/>
          <w:szCs w:val="24"/>
        </w:rPr>
        <w:t>термостабилизации</w:t>
      </w:r>
      <w:proofErr w:type="spellEnd"/>
      <w:r w:rsidRPr="005F65B7">
        <w:rPr>
          <w:sz w:val="24"/>
          <w:szCs w:val="24"/>
        </w:rPr>
        <w:t>.</w:t>
      </w:r>
    </w:p>
    <w:p w:rsidR="006C51C5" w:rsidRDefault="006C51C5" w:rsidP="006C51C5">
      <w:pPr>
        <w:pStyle w:val="111"/>
        <w:tabs>
          <w:tab w:val="clear" w:pos="4536"/>
          <w:tab w:val="clear" w:pos="9072"/>
          <w:tab w:val="clear" w:pos="10800"/>
        </w:tabs>
        <w:ind w:right="0" w:firstLine="709"/>
        <w:rPr>
          <w:sz w:val="24"/>
          <w:szCs w:val="24"/>
          <w:lang w:val="be-BY"/>
        </w:rPr>
      </w:pPr>
      <w:r w:rsidRPr="005F65B7">
        <w:rPr>
          <w:sz w:val="24"/>
          <w:szCs w:val="24"/>
        </w:rPr>
        <w:t xml:space="preserve">В качестве компенсатора в </w:t>
      </w:r>
      <w:proofErr w:type="spellStart"/>
      <w:r w:rsidRPr="005F65B7">
        <w:rPr>
          <w:sz w:val="24"/>
          <w:szCs w:val="24"/>
        </w:rPr>
        <w:t>эллипсометре</w:t>
      </w:r>
      <w:proofErr w:type="spellEnd"/>
      <w:r w:rsidRPr="005F65B7">
        <w:rPr>
          <w:sz w:val="24"/>
          <w:szCs w:val="24"/>
        </w:rPr>
        <w:t xml:space="preserve"> использ</w:t>
      </w:r>
      <w:r w:rsidR="00003977">
        <w:rPr>
          <w:sz w:val="24"/>
          <w:szCs w:val="24"/>
        </w:rPr>
        <w:t>овалась</w:t>
      </w:r>
      <w:r w:rsidRPr="005F65B7">
        <w:rPr>
          <w:sz w:val="24"/>
          <w:szCs w:val="24"/>
        </w:rPr>
        <w:t xml:space="preserve"> пластинка одноосного кристалла кварца с оптической осью, лежащей в плоскости пластины. При проведении измерений на образцах, если не учитывать оптическую активность, ошибка в определ</w:t>
      </w:r>
      <w:r w:rsidRPr="005F65B7">
        <w:rPr>
          <w:sz w:val="24"/>
          <w:szCs w:val="24"/>
        </w:rPr>
        <w:t>е</w:t>
      </w:r>
      <w:r w:rsidRPr="005F65B7">
        <w:rPr>
          <w:sz w:val="24"/>
          <w:szCs w:val="24"/>
        </w:rPr>
        <w:t xml:space="preserve">нии поляризационных углов может достигать </w:t>
      </w:r>
      <w:r w:rsidRPr="005F65B7">
        <w:rPr>
          <w:position w:val="-6"/>
          <w:sz w:val="24"/>
          <w:szCs w:val="24"/>
        </w:rPr>
        <w:object w:dxaOrig="340" w:dyaOrig="279">
          <v:shape id="_x0000_i1094" type="#_x0000_t75" style="width:17.55pt;height:14.4pt" o:ole="">
            <v:imagedata r:id="rId148" o:title=""/>
          </v:shape>
          <o:OLEObject Type="Embed" ProgID="Equation.DSMT4" ShapeID="_x0000_i1094" DrawAspect="Content" ObjectID="_1584281905" r:id="rId149"/>
        </w:object>
      </w:r>
      <w:r w:rsidRPr="005F65B7">
        <w:rPr>
          <w:sz w:val="24"/>
          <w:szCs w:val="24"/>
        </w:rPr>
        <w:t xml:space="preserve"> </w:t>
      </w:r>
      <w:r w:rsidR="00FA6F70" w:rsidRPr="00A17AE4">
        <w:rPr>
          <w:sz w:val="24"/>
          <w:szCs w:val="24"/>
        </w:rPr>
        <w:t>[</w:t>
      </w:r>
      <w:r w:rsidR="00FA6F70">
        <w:rPr>
          <w:sz w:val="24"/>
          <w:szCs w:val="24"/>
        </w:rPr>
        <w:t>8</w:t>
      </w:r>
      <w:r w:rsidR="00FA6F70" w:rsidRPr="00A17AE4">
        <w:rPr>
          <w:sz w:val="24"/>
          <w:szCs w:val="24"/>
        </w:rPr>
        <w:t>]</w:t>
      </w:r>
      <w:r w:rsidRPr="005F65B7">
        <w:rPr>
          <w:sz w:val="24"/>
          <w:szCs w:val="24"/>
        </w:rPr>
        <w:t xml:space="preserve">. Исключить ошибки, связанные с </w:t>
      </w:r>
      <w:r w:rsidRPr="005F65B7">
        <w:rPr>
          <w:sz w:val="24"/>
          <w:szCs w:val="24"/>
        </w:rPr>
        <w:lastRenderedPageBreak/>
        <w:t xml:space="preserve">оптической активностью кварца </w:t>
      </w:r>
      <w:r w:rsidR="00FA6F70" w:rsidRPr="00A17AE4">
        <w:rPr>
          <w:sz w:val="24"/>
          <w:szCs w:val="24"/>
        </w:rPr>
        <w:t>[</w:t>
      </w:r>
      <w:r w:rsidR="00FA6F70">
        <w:rPr>
          <w:sz w:val="24"/>
          <w:szCs w:val="24"/>
        </w:rPr>
        <w:t>8</w:t>
      </w:r>
      <w:r w:rsidR="00FA6F70" w:rsidRPr="00A17AE4">
        <w:rPr>
          <w:sz w:val="24"/>
          <w:szCs w:val="24"/>
        </w:rPr>
        <w:t>]</w:t>
      </w:r>
      <w:r w:rsidRPr="005F65B7">
        <w:rPr>
          <w:sz w:val="24"/>
          <w:szCs w:val="24"/>
        </w:rPr>
        <w:t xml:space="preserve">, можно путем переопределения начала отсчетов азимутов поляризующих элементов </w:t>
      </w:r>
      <w:r w:rsidR="00FA6F70" w:rsidRPr="00A17AE4">
        <w:rPr>
          <w:sz w:val="24"/>
          <w:szCs w:val="24"/>
        </w:rPr>
        <w:t>[</w:t>
      </w:r>
      <w:r w:rsidR="00FA6F70">
        <w:rPr>
          <w:sz w:val="24"/>
          <w:szCs w:val="24"/>
        </w:rPr>
        <w:t>9, 10</w:t>
      </w:r>
      <w:r w:rsidR="00FA6F70" w:rsidRPr="00A17AE4">
        <w:rPr>
          <w:sz w:val="24"/>
          <w:szCs w:val="24"/>
        </w:rPr>
        <w:t>]</w:t>
      </w:r>
      <w:r w:rsidRPr="005F65B7">
        <w:rPr>
          <w:sz w:val="24"/>
          <w:szCs w:val="24"/>
        </w:rPr>
        <w:t xml:space="preserve">. Новые нулевые азимуты могут быть найдены расчетным путем или в процессе юстировки </w:t>
      </w:r>
      <w:r w:rsidR="00FA6F70" w:rsidRPr="00A17AE4">
        <w:rPr>
          <w:sz w:val="24"/>
          <w:szCs w:val="24"/>
        </w:rPr>
        <w:t>[</w:t>
      </w:r>
      <w:r w:rsidR="00FA6F70">
        <w:rPr>
          <w:sz w:val="24"/>
          <w:szCs w:val="24"/>
        </w:rPr>
        <w:t>9, 10</w:t>
      </w:r>
      <w:r w:rsidR="00FA6F70" w:rsidRPr="00A17AE4">
        <w:rPr>
          <w:sz w:val="24"/>
          <w:szCs w:val="24"/>
        </w:rPr>
        <w:t>]</w:t>
      </w:r>
      <w:r w:rsidRPr="005F65B7">
        <w:rPr>
          <w:sz w:val="24"/>
          <w:szCs w:val="24"/>
          <w:lang w:val="be-BY"/>
        </w:rPr>
        <w:t>.</w:t>
      </w:r>
    </w:p>
    <w:p w:rsidR="008572F8" w:rsidRPr="005F65B7" w:rsidRDefault="008572F8" w:rsidP="006C51C5">
      <w:pPr>
        <w:pStyle w:val="111"/>
        <w:tabs>
          <w:tab w:val="clear" w:pos="4536"/>
          <w:tab w:val="clear" w:pos="9072"/>
          <w:tab w:val="clear" w:pos="10800"/>
        </w:tabs>
        <w:ind w:right="0" w:firstLine="709"/>
        <w:rPr>
          <w:sz w:val="24"/>
          <w:szCs w:val="24"/>
          <w:lang w:val="be-BY"/>
        </w:rPr>
      </w:pPr>
    </w:p>
    <w:p w:rsidR="008572F8" w:rsidRDefault="008572F8" w:rsidP="004E17FC">
      <w:pPr>
        <w:pStyle w:val="111"/>
        <w:tabs>
          <w:tab w:val="clear" w:pos="4536"/>
          <w:tab w:val="clear" w:pos="9072"/>
          <w:tab w:val="clear" w:pos="10800"/>
        </w:tabs>
        <w:ind w:right="0"/>
        <w:jc w:val="center"/>
        <w:rPr>
          <w:sz w:val="24"/>
          <w:szCs w:val="24"/>
          <w:lang w:val="be-BY"/>
        </w:rPr>
      </w:pPr>
      <w:r>
        <w:rPr>
          <w:noProof/>
          <w:sz w:val="24"/>
          <w:szCs w:val="24"/>
        </w:rPr>
        <w:drawing>
          <wp:inline distT="0" distB="0" distL="0" distR="0">
            <wp:extent cx="4516341" cy="36019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517301" cy="3602707"/>
                    </a:xfrm>
                    <a:prstGeom prst="rect">
                      <a:avLst/>
                    </a:prstGeom>
                  </pic:spPr>
                </pic:pic>
              </a:graphicData>
            </a:graphic>
          </wp:inline>
        </w:drawing>
      </w:r>
    </w:p>
    <w:p w:rsidR="008572F8" w:rsidRDefault="008572F8" w:rsidP="00FA6F70">
      <w:pPr>
        <w:pStyle w:val="111"/>
        <w:tabs>
          <w:tab w:val="clear" w:pos="4536"/>
          <w:tab w:val="clear" w:pos="9072"/>
          <w:tab w:val="clear" w:pos="10800"/>
        </w:tabs>
        <w:ind w:right="0" w:firstLine="709"/>
        <w:rPr>
          <w:sz w:val="24"/>
          <w:szCs w:val="24"/>
          <w:lang w:val="be-BY"/>
        </w:rPr>
      </w:pPr>
    </w:p>
    <w:p w:rsidR="008572F8" w:rsidRPr="004E17FC" w:rsidRDefault="004E17FC" w:rsidP="004E17FC">
      <w:pPr>
        <w:pStyle w:val="111"/>
        <w:tabs>
          <w:tab w:val="clear" w:pos="4536"/>
          <w:tab w:val="clear" w:pos="9072"/>
          <w:tab w:val="clear" w:pos="10800"/>
        </w:tabs>
        <w:ind w:right="0"/>
        <w:jc w:val="center"/>
        <w:rPr>
          <w:b/>
          <w:sz w:val="24"/>
          <w:szCs w:val="24"/>
          <w:lang w:val="be-BY"/>
        </w:rPr>
      </w:pPr>
      <w:r>
        <w:rPr>
          <w:b/>
          <w:sz w:val="24"/>
          <w:szCs w:val="24"/>
          <w:lang w:val="be-BY"/>
        </w:rPr>
        <w:t xml:space="preserve">Рисунок 1. – </w:t>
      </w:r>
      <w:r w:rsidRPr="004E17FC">
        <w:rPr>
          <w:b/>
          <w:sz w:val="24"/>
          <w:szCs w:val="24"/>
          <w:lang w:val="be-BY"/>
        </w:rPr>
        <w:t xml:space="preserve">Зависимость параметров </w:t>
      </w:r>
      <w:r w:rsidRPr="004E17FC">
        <w:rPr>
          <w:b/>
          <w:position w:val="-10"/>
          <w:sz w:val="24"/>
          <w:szCs w:val="24"/>
        </w:rPr>
        <w:object w:dxaOrig="240" w:dyaOrig="320">
          <v:shape id="_x0000_i1249" type="#_x0000_t75" style="width:11.9pt;height:16.3pt" o:ole="">
            <v:imagedata r:id="rId140" o:title=""/>
          </v:shape>
          <o:OLEObject Type="Embed" ProgID="Equation.DSMT4" ShapeID="_x0000_i1249" DrawAspect="Content" ObjectID="_1584281906" r:id="rId151"/>
        </w:object>
      </w:r>
      <w:r w:rsidRPr="004E17FC">
        <w:rPr>
          <w:b/>
          <w:sz w:val="24"/>
          <w:szCs w:val="24"/>
        </w:rPr>
        <w:t xml:space="preserve"> и </w:t>
      </w:r>
      <w:r w:rsidRPr="004E17FC">
        <w:rPr>
          <w:b/>
          <w:position w:val="-6"/>
          <w:sz w:val="24"/>
          <w:szCs w:val="24"/>
        </w:rPr>
        <w:object w:dxaOrig="220" w:dyaOrig="279">
          <v:shape id="_x0000_i1250" type="#_x0000_t75" style="width:10.65pt;height:13.75pt" o:ole="">
            <v:imagedata r:id="rId142" o:title=""/>
          </v:shape>
          <o:OLEObject Type="Embed" ProgID="Equation.DSMT4" ShapeID="_x0000_i1250" DrawAspect="Content" ObjectID="_1584281907" r:id="rId152"/>
        </w:object>
      </w:r>
      <w:r w:rsidRPr="004E17FC">
        <w:rPr>
          <w:b/>
          <w:sz w:val="24"/>
          <w:szCs w:val="24"/>
          <w:lang w:val="be-BY"/>
        </w:rPr>
        <w:t xml:space="preserve"> компенсатора из кристаллического кварца от температуры. </w:t>
      </w:r>
      <w:r w:rsidRPr="004E17FC">
        <w:rPr>
          <w:b/>
          <w:position w:val="-4"/>
          <w:sz w:val="24"/>
          <w:szCs w:val="24"/>
        </w:rPr>
        <w:object w:dxaOrig="180" w:dyaOrig="200">
          <v:shape id="_x0000_i1261" type="#_x0000_t75" style="width:8.75pt;height:10pt" o:ole="">
            <v:imagedata r:id="rId153" o:title=""/>
          </v:shape>
          <o:OLEObject Type="Embed" ProgID="Equation.DSMT4" ShapeID="_x0000_i1261" DrawAspect="Content" ObjectID="_1584281908" r:id="rId154"/>
        </w:object>
      </w:r>
      <w:r w:rsidRPr="004E17FC">
        <w:rPr>
          <w:b/>
          <w:sz w:val="24"/>
          <w:szCs w:val="24"/>
          <w:lang w:val="be-BY"/>
        </w:rPr>
        <w:t xml:space="preserve"> – экперементальные точки </w:t>
      </w:r>
      <w:r w:rsidRPr="004E17FC">
        <w:rPr>
          <w:b/>
          <w:position w:val="-10"/>
          <w:sz w:val="24"/>
          <w:szCs w:val="24"/>
        </w:rPr>
        <w:object w:dxaOrig="240" w:dyaOrig="320">
          <v:shape id="_x0000_i1251" type="#_x0000_t75" style="width:11.9pt;height:16.3pt" o:ole="">
            <v:imagedata r:id="rId140" o:title=""/>
          </v:shape>
          <o:OLEObject Type="Embed" ProgID="Equation.DSMT4" ShapeID="_x0000_i1251" DrawAspect="Content" ObjectID="_1584281909" r:id="rId155"/>
        </w:object>
      </w:r>
      <w:r w:rsidRPr="004E17FC">
        <w:rPr>
          <w:b/>
          <w:sz w:val="24"/>
          <w:szCs w:val="24"/>
          <w:lang w:val="be-BY"/>
        </w:rPr>
        <w:t xml:space="preserve">, </w:t>
      </w:r>
      <w:r w:rsidRPr="004E17FC">
        <w:rPr>
          <w:b/>
          <w:position w:val="-4"/>
          <w:sz w:val="24"/>
          <w:szCs w:val="24"/>
        </w:rPr>
        <w:object w:dxaOrig="160" w:dyaOrig="180">
          <v:shape id="_x0000_i1264" type="#_x0000_t75" style="width:8.15pt;height:9.4pt" o:ole="">
            <v:imagedata r:id="rId156" o:title=""/>
          </v:shape>
          <o:OLEObject Type="Embed" ProgID="Equation.DSMT4" ShapeID="_x0000_i1264" DrawAspect="Content" ObjectID="_1584281910" r:id="rId157"/>
        </w:object>
      </w:r>
      <w:r w:rsidRPr="004E17FC">
        <w:rPr>
          <w:b/>
          <w:sz w:val="24"/>
          <w:szCs w:val="24"/>
          <w:lang w:val="be-BY"/>
        </w:rPr>
        <w:t xml:space="preserve"> – экперементальные точки </w:t>
      </w:r>
      <w:r w:rsidRPr="004E17FC">
        <w:rPr>
          <w:b/>
          <w:position w:val="-6"/>
          <w:sz w:val="24"/>
          <w:szCs w:val="24"/>
        </w:rPr>
        <w:object w:dxaOrig="220" w:dyaOrig="279">
          <v:shape id="_x0000_i1255" type="#_x0000_t75" style="width:10.65pt;height:13.75pt" o:ole="">
            <v:imagedata r:id="rId142" o:title=""/>
          </v:shape>
          <o:OLEObject Type="Embed" ProgID="Equation.DSMT4" ShapeID="_x0000_i1255" DrawAspect="Content" ObjectID="_1584281911" r:id="rId158"/>
        </w:object>
      </w:r>
      <w:r w:rsidRPr="004E17FC">
        <w:rPr>
          <w:b/>
          <w:sz w:val="24"/>
          <w:szCs w:val="24"/>
          <w:lang w:val="be-BY"/>
        </w:rPr>
        <w:t>.</w:t>
      </w:r>
    </w:p>
    <w:p w:rsidR="004E17FC" w:rsidRDefault="004E17FC" w:rsidP="004E17FC">
      <w:pPr>
        <w:pStyle w:val="111"/>
        <w:tabs>
          <w:tab w:val="clear" w:pos="4536"/>
          <w:tab w:val="clear" w:pos="9072"/>
          <w:tab w:val="clear" w:pos="10800"/>
        </w:tabs>
        <w:ind w:right="0"/>
        <w:jc w:val="center"/>
        <w:rPr>
          <w:sz w:val="24"/>
          <w:szCs w:val="24"/>
          <w:lang w:val="be-BY"/>
        </w:rPr>
      </w:pPr>
    </w:p>
    <w:p w:rsidR="00FA6F70" w:rsidRPr="005F65B7" w:rsidRDefault="00FA6F70" w:rsidP="00FA6F70">
      <w:pPr>
        <w:pStyle w:val="111"/>
        <w:tabs>
          <w:tab w:val="clear" w:pos="4536"/>
          <w:tab w:val="clear" w:pos="9072"/>
          <w:tab w:val="clear" w:pos="10800"/>
        </w:tabs>
        <w:ind w:right="0" w:firstLine="709"/>
        <w:rPr>
          <w:sz w:val="24"/>
          <w:szCs w:val="24"/>
        </w:rPr>
      </w:pPr>
      <w:r w:rsidRPr="005F65B7">
        <w:rPr>
          <w:sz w:val="24"/>
          <w:szCs w:val="24"/>
          <w:lang w:val="be-BY"/>
        </w:rPr>
        <w:t xml:space="preserve">Возможен также подход </w:t>
      </w:r>
      <w:r w:rsidRPr="00A17AE4">
        <w:rPr>
          <w:sz w:val="24"/>
          <w:szCs w:val="24"/>
        </w:rPr>
        <w:t>[</w:t>
      </w:r>
      <w:r>
        <w:rPr>
          <w:sz w:val="24"/>
          <w:szCs w:val="24"/>
        </w:rPr>
        <w:t>11, 12</w:t>
      </w:r>
      <w:r w:rsidRPr="00A17AE4">
        <w:rPr>
          <w:sz w:val="24"/>
          <w:szCs w:val="24"/>
        </w:rPr>
        <w:t>]</w:t>
      </w:r>
      <w:r w:rsidRPr="005F65B7">
        <w:rPr>
          <w:sz w:val="24"/>
          <w:szCs w:val="24"/>
        </w:rPr>
        <w:t>, связанный с получением соотношений, опре</w:t>
      </w:r>
      <w:r w:rsidR="00C4791A">
        <w:rPr>
          <w:sz w:val="24"/>
          <w:szCs w:val="24"/>
        </w:rPr>
        <w:softHyphen/>
      </w:r>
      <w:r w:rsidRPr="005F65B7">
        <w:rPr>
          <w:sz w:val="24"/>
          <w:szCs w:val="24"/>
        </w:rPr>
        <w:t>деляющих (для любого случая оптически активного кристаллического компенсатора) связь поляризационных углов анизотропной отражающей среды с положениями гаш</w:t>
      </w:r>
      <w:r w:rsidRPr="005F65B7">
        <w:rPr>
          <w:sz w:val="24"/>
          <w:szCs w:val="24"/>
        </w:rPr>
        <w:t>е</w:t>
      </w:r>
      <w:r w:rsidRPr="005F65B7">
        <w:rPr>
          <w:sz w:val="24"/>
          <w:szCs w:val="24"/>
        </w:rPr>
        <w:t xml:space="preserve">ния оптических элементов в пределах обобщенной измерительной зоны. В </w:t>
      </w:r>
      <w:r w:rsidRPr="00A17AE4">
        <w:rPr>
          <w:sz w:val="24"/>
          <w:szCs w:val="24"/>
        </w:rPr>
        <w:t>[</w:t>
      </w:r>
      <w:r>
        <w:rPr>
          <w:sz w:val="24"/>
          <w:szCs w:val="24"/>
        </w:rPr>
        <w:t>12</w:t>
      </w:r>
      <w:r w:rsidRPr="00A17AE4">
        <w:rPr>
          <w:sz w:val="24"/>
          <w:szCs w:val="24"/>
        </w:rPr>
        <w:t>]</w:t>
      </w:r>
      <w:r w:rsidR="00003977">
        <w:rPr>
          <w:sz w:val="24"/>
          <w:szCs w:val="24"/>
        </w:rPr>
        <w:t>, испол</w:t>
      </w:r>
      <w:r w:rsidR="00003977">
        <w:rPr>
          <w:sz w:val="24"/>
          <w:szCs w:val="24"/>
        </w:rPr>
        <w:t>ь</w:t>
      </w:r>
      <w:r w:rsidRPr="005F65B7">
        <w:rPr>
          <w:sz w:val="24"/>
          <w:szCs w:val="24"/>
        </w:rPr>
        <w:t xml:space="preserve">зуя зонные соотношения и инварианты </w:t>
      </w:r>
      <w:proofErr w:type="spellStart"/>
      <w:r w:rsidRPr="005F65B7">
        <w:rPr>
          <w:sz w:val="24"/>
          <w:szCs w:val="24"/>
        </w:rPr>
        <w:t>эллипсометрии</w:t>
      </w:r>
      <w:proofErr w:type="spellEnd"/>
      <w:r w:rsidRPr="005F65B7">
        <w:rPr>
          <w:sz w:val="24"/>
          <w:szCs w:val="24"/>
        </w:rPr>
        <w:t>, проведен учет оптической а</w:t>
      </w:r>
      <w:r w:rsidRPr="005F65B7">
        <w:rPr>
          <w:sz w:val="24"/>
          <w:szCs w:val="24"/>
        </w:rPr>
        <w:t>к</w:t>
      </w:r>
      <w:r w:rsidRPr="005F65B7">
        <w:rPr>
          <w:sz w:val="24"/>
          <w:szCs w:val="24"/>
        </w:rPr>
        <w:t>тивности компенсатора. Необходимая точность в определении параметров компенсат</w:t>
      </w:r>
      <w:r w:rsidRPr="005F65B7">
        <w:rPr>
          <w:sz w:val="24"/>
          <w:szCs w:val="24"/>
        </w:rPr>
        <w:t>о</w:t>
      </w:r>
      <w:r w:rsidRPr="005F65B7">
        <w:rPr>
          <w:sz w:val="24"/>
          <w:szCs w:val="24"/>
        </w:rPr>
        <w:t xml:space="preserve">ра обеспечивается третьим приближением по оптической активности. Данный подход довольно громоздкий в математическом плане, поэтому проще и надежнее подходы, предложенные в </w:t>
      </w:r>
      <w:r w:rsidRPr="00A17AE4">
        <w:rPr>
          <w:sz w:val="24"/>
          <w:szCs w:val="24"/>
        </w:rPr>
        <w:t>[</w:t>
      </w:r>
      <w:r>
        <w:rPr>
          <w:sz w:val="24"/>
          <w:szCs w:val="24"/>
        </w:rPr>
        <w:t>9, 10</w:t>
      </w:r>
      <w:r w:rsidRPr="00A17AE4">
        <w:rPr>
          <w:sz w:val="24"/>
          <w:szCs w:val="24"/>
        </w:rPr>
        <w:t>]</w:t>
      </w:r>
      <w:r w:rsidRPr="005F65B7">
        <w:rPr>
          <w:sz w:val="24"/>
          <w:szCs w:val="24"/>
          <w:lang w:val="be-BY"/>
        </w:rPr>
        <w:t>.</w:t>
      </w:r>
    </w:p>
    <w:p w:rsidR="00FA6F70" w:rsidRPr="005F65B7" w:rsidRDefault="009640E9" w:rsidP="00FA6F70">
      <w:pPr>
        <w:pStyle w:val="111"/>
        <w:tabs>
          <w:tab w:val="clear" w:pos="4536"/>
          <w:tab w:val="clear" w:pos="9072"/>
          <w:tab w:val="clear" w:pos="10800"/>
        </w:tabs>
        <w:ind w:right="0" w:firstLine="709"/>
        <w:rPr>
          <w:sz w:val="24"/>
          <w:szCs w:val="24"/>
        </w:rPr>
      </w:pPr>
      <w:r>
        <w:rPr>
          <w:sz w:val="24"/>
          <w:szCs w:val="24"/>
        </w:rPr>
        <w:t>С</w:t>
      </w:r>
      <w:r w:rsidR="00FA6F70" w:rsidRPr="005F65B7">
        <w:rPr>
          <w:sz w:val="24"/>
          <w:szCs w:val="24"/>
        </w:rPr>
        <w:t xml:space="preserve">огласно </w:t>
      </w:r>
      <w:r w:rsidR="00FA6F70" w:rsidRPr="00A17AE4">
        <w:rPr>
          <w:sz w:val="24"/>
          <w:szCs w:val="24"/>
        </w:rPr>
        <w:t>[</w:t>
      </w:r>
      <w:r w:rsidR="00FA6F70">
        <w:rPr>
          <w:sz w:val="24"/>
          <w:szCs w:val="24"/>
        </w:rPr>
        <w:t>9</w:t>
      </w:r>
      <w:r w:rsidR="00FA6F70" w:rsidRPr="00A17AE4">
        <w:rPr>
          <w:sz w:val="24"/>
          <w:szCs w:val="24"/>
        </w:rPr>
        <w:t>]</w:t>
      </w:r>
      <w:r w:rsidR="00FA6F70" w:rsidRPr="00A96051">
        <w:rPr>
          <w:sz w:val="24"/>
          <w:szCs w:val="24"/>
        </w:rPr>
        <w:t xml:space="preserve"> </w:t>
      </w:r>
      <w:r w:rsidR="00FA6F70" w:rsidRPr="005F65B7">
        <w:rPr>
          <w:sz w:val="24"/>
          <w:szCs w:val="24"/>
        </w:rPr>
        <w:t>для учета оптической активности необходимо совместить направ</w:t>
      </w:r>
      <w:r w:rsidR="00C4791A">
        <w:rPr>
          <w:sz w:val="24"/>
          <w:szCs w:val="24"/>
        </w:rPr>
        <w:softHyphen/>
      </w:r>
      <w:r w:rsidR="00FA6F70" w:rsidRPr="005F65B7">
        <w:rPr>
          <w:sz w:val="24"/>
          <w:szCs w:val="24"/>
        </w:rPr>
        <w:t>ление пропускания поляризатора с плоскостью падения. Варьированием азимутов ан</w:t>
      </w:r>
      <w:r w:rsidR="00FA6F70" w:rsidRPr="005F65B7">
        <w:rPr>
          <w:sz w:val="24"/>
          <w:szCs w:val="24"/>
        </w:rPr>
        <w:t>а</w:t>
      </w:r>
      <w:r w:rsidR="00FA6F70" w:rsidRPr="005F65B7">
        <w:rPr>
          <w:sz w:val="24"/>
          <w:szCs w:val="24"/>
        </w:rPr>
        <w:t xml:space="preserve">лизатора и компенсатора определяем две пары </w:t>
      </w:r>
      <w:r w:rsidR="00FA6F70" w:rsidRPr="005F65B7">
        <w:rPr>
          <w:position w:val="-14"/>
          <w:sz w:val="24"/>
          <w:szCs w:val="24"/>
        </w:rPr>
        <w:object w:dxaOrig="380" w:dyaOrig="380">
          <v:shape id="_x0000_i1095" type="#_x0000_t75" style="width:18.8pt;height:18.8pt" o:ole="">
            <v:imagedata r:id="rId159" o:title=""/>
          </v:shape>
          <o:OLEObject Type="Embed" ProgID="Equation.DSMT4" ShapeID="_x0000_i1095" DrawAspect="Content" ObjectID="_1584281912" r:id="rId160"/>
        </w:object>
      </w:r>
      <w:r w:rsidR="00FA6F70" w:rsidRPr="005F65B7">
        <w:rPr>
          <w:sz w:val="24"/>
          <w:szCs w:val="24"/>
        </w:rPr>
        <w:t xml:space="preserve"> и </w:t>
      </w:r>
      <w:r w:rsidR="00FA6F70" w:rsidRPr="005F65B7">
        <w:rPr>
          <w:position w:val="-14"/>
          <w:sz w:val="24"/>
          <w:szCs w:val="24"/>
        </w:rPr>
        <w:object w:dxaOrig="400" w:dyaOrig="380">
          <v:shape id="_x0000_i1096" type="#_x0000_t75" style="width:20.05pt;height:18.8pt" o:ole="">
            <v:imagedata r:id="rId161" o:title=""/>
          </v:shape>
          <o:OLEObject Type="Embed" ProgID="Equation.DSMT4" ShapeID="_x0000_i1096" DrawAspect="Content" ObjectID="_1584281913" r:id="rId162"/>
        </w:object>
      </w:r>
      <w:r w:rsidR="00FA6F70" w:rsidRPr="005F65B7">
        <w:rPr>
          <w:sz w:val="24"/>
          <w:szCs w:val="24"/>
        </w:rPr>
        <w:t xml:space="preserve"> показаний на шкалах элеме</w:t>
      </w:r>
      <w:r w:rsidR="00FA6F70" w:rsidRPr="005F65B7">
        <w:rPr>
          <w:sz w:val="24"/>
          <w:szCs w:val="24"/>
        </w:rPr>
        <w:t>н</w:t>
      </w:r>
      <w:r w:rsidR="00FA6F70" w:rsidRPr="005F65B7">
        <w:rPr>
          <w:sz w:val="24"/>
          <w:szCs w:val="24"/>
        </w:rPr>
        <w:t>тов, соответствующие двум несимметричным положениям гашения света на выходе анал</w:t>
      </w:r>
      <w:r w:rsidR="00003977">
        <w:rPr>
          <w:sz w:val="24"/>
          <w:szCs w:val="24"/>
        </w:rPr>
        <w:t>и</w:t>
      </w:r>
      <w:r w:rsidR="00FA6F70" w:rsidRPr="005F65B7">
        <w:rPr>
          <w:sz w:val="24"/>
          <w:szCs w:val="24"/>
        </w:rPr>
        <w:t>затора. Затем определяем новые положения начала отсчетов азимутов анализат</w:t>
      </w:r>
      <w:r w:rsidR="00FA6F70" w:rsidRPr="005F65B7">
        <w:rPr>
          <w:sz w:val="24"/>
          <w:szCs w:val="24"/>
        </w:rPr>
        <w:t>о</w:t>
      </w:r>
      <w:r w:rsidR="00FA6F70" w:rsidRPr="005F65B7">
        <w:rPr>
          <w:sz w:val="24"/>
          <w:szCs w:val="24"/>
        </w:rPr>
        <w:t xml:space="preserve">ра и компенсатора </w:t>
      </w:r>
      <w:r w:rsidR="00FA6F70" w:rsidRPr="00A17AE4">
        <w:rPr>
          <w:sz w:val="24"/>
          <w:szCs w:val="24"/>
        </w:rPr>
        <w:t>[</w:t>
      </w:r>
      <w:r w:rsidR="00FA6F70">
        <w:rPr>
          <w:sz w:val="24"/>
          <w:szCs w:val="24"/>
        </w:rPr>
        <w:t>9</w:t>
      </w:r>
      <w:r w:rsidR="00FA6F70" w:rsidRPr="00A17AE4">
        <w:rPr>
          <w:sz w:val="24"/>
          <w:szCs w:val="24"/>
        </w:rPr>
        <w:t>]</w:t>
      </w:r>
      <w:r w:rsidR="00FA6F70" w:rsidRPr="005F65B7">
        <w:rPr>
          <w:sz w:val="24"/>
          <w:szCs w:val="24"/>
        </w:rPr>
        <w:t>:</w:t>
      </w:r>
    </w:p>
    <w:p w:rsidR="00FA6F70" w:rsidRPr="005F65B7" w:rsidRDefault="00FA6F70" w:rsidP="00FA6F70">
      <w:pPr>
        <w:pStyle w:val="111"/>
      </w:pPr>
      <w:r w:rsidRPr="005F65B7">
        <w:tab/>
      </w:r>
      <w:r w:rsidRPr="004D3A7C">
        <w:rPr>
          <w:position w:val="-24"/>
        </w:rPr>
        <w:object w:dxaOrig="1660" w:dyaOrig="620">
          <v:shape id="_x0000_i1097" type="#_x0000_t75" style="width:83.25pt;height:31.3pt" o:ole="">
            <v:imagedata r:id="rId163" o:title=""/>
          </v:shape>
          <o:OLEObject Type="Embed" ProgID="Equation.DSMT4" ShapeID="_x0000_i1097" DrawAspect="Content" ObjectID="_1584281914" r:id="rId164"/>
        </w:object>
      </w:r>
      <w:r w:rsidRPr="005F65B7">
        <w:t xml:space="preserve">, </w:t>
      </w:r>
      <w:r w:rsidRPr="004D3A7C">
        <w:rPr>
          <w:position w:val="-24"/>
        </w:rPr>
        <w:object w:dxaOrig="1680" w:dyaOrig="620">
          <v:shape id="_x0000_i1098" type="#_x0000_t75" style="width:84.5pt;height:31.3pt" o:ole="">
            <v:imagedata r:id="rId165" o:title=""/>
          </v:shape>
          <o:OLEObject Type="Embed" ProgID="Equation.DSMT4" ShapeID="_x0000_i1098" DrawAspect="Content" ObjectID="_1584281915" r:id="rId166"/>
        </w:object>
      </w:r>
      <w:r w:rsidRPr="005F65B7">
        <w:tab/>
        <w:t>(</w:t>
      </w:r>
      <w:r>
        <w:t>1</w:t>
      </w:r>
      <w:r w:rsidRPr="005F65B7">
        <w:t>2)</w:t>
      </w:r>
    </w:p>
    <w:p w:rsidR="009617E7" w:rsidRPr="005F65B7" w:rsidRDefault="009617E7" w:rsidP="009617E7">
      <w:pPr>
        <w:pStyle w:val="111"/>
        <w:tabs>
          <w:tab w:val="clear" w:pos="4536"/>
          <w:tab w:val="clear" w:pos="9072"/>
          <w:tab w:val="clear" w:pos="10800"/>
        </w:tabs>
        <w:ind w:right="0" w:firstLine="709"/>
        <w:rPr>
          <w:sz w:val="24"/>
          <w:szCs w:val="24"/>
        </w:rPr>
      </w:pPr>
      <w:r w:rsidRPr="005F65B7">
        <w:rPr>
          <w:sz w:val="24"/>
          <w:szCs w:val="24"/>
        </w:rPr>
        <w:t xml:space="preserve">Метод юстировки, учитывающий оптическую активность компенсатора </w:t>
      </w:r>
      <w:r w:rsidRPr="00A17AE4">
        <w:rPr>
          <w:sz w:val="24"/>
          <w:szCs w:val="24"/>
        </w:rPr>
        <w:t>[</w:t>
      </w:r>
      <w:r>
        <w:rPr>
          <w:sz w:val="24"/>
          <w:szCs w:val="24"/>
        </w:rPr>
        <w:t>10</w:t>
      </w:r>
      <w:r w:rsidRPr="00A17AE4">
        <w:rPr>
          <w:sz w:val="24"/>
          <w:szCs w:val="24"/>
        </w:rPr>
        <w:t>]</w:t>
      </w:r>
      <w:r w:rsidRPr="005F65B7">
        <w:rPr>
          <w:sz w:val="24"/>
          <w:szCs w:val="24"/>
        </w:rPr>
        <w:t xml:space="preserve">, состоит в следующем (использована схема </w:t>
      </w:r>
      <w:proofErr w:type="spellStart"/>
      <w:r w:rsidRPr="005F65B7">
        <w:rPr>
          <w:sz w:val="24"/>
          <w:szCs w:val="24"/>
        </w:rPr>
        <w:t>эллипсометра</w:t>
      </w:r>
      <w:proofErr w:type="spellEnd"/>
      <w:r w:rsidRPr="005F65B7">
        <w:rPr>
          <w:sz w:val="24"/>
          <w:szCs w:val="24"/>
        </w:rPr>
        <w:t xml:space="preserve"> поляризатор-компенсатор-</w:t>
      </w:r>
      <w:r w:rsidRPr="005F65B7">
        <w:rPr>
          <w:sz w:val="24"/>
          <w:szCs w:val="24"/>
        </w:rPr>
        <w:lastRenderedPageBreak/>
        <w:t xml:space="preserve">образец-анализатор). Пусть </w:t>
      </w:r>
      <w:r w:rsidRPr="005F65B7">
        <w:rPr>
          <w:position w:val="-10"/>
          <w:sz w:val="24"/>
          <w:szCs w:val="24"/>
        </w:rPr>
        <w:object w:dxaOrig="740" w:dyaOrig="320">
          <v:shape id="_x0000_i1099" type="#_x0000_t75" style="width:36.95pt;height:15.65pt" o:ole="">
            <v:imagedata r:id="rId167" o:title=""/>
          </v:shape>
          <o:OLEObject Type="Embed" ProgID="Equation.DSMT4" ShapeID="_x0000_i1099" DrawAspect="Content" ObjectID="_1584281916" r:id="rId168"/>
        </w:object>
      </w:r>
      <w:r>
        <w:rPr>
          <w:sz w:val="24"/>
          <w:szCs w:val="24"/>
        </w:rPr>
        <w:t xml:space="preserve"> – </w:t>
      </w:r>
      <w:r w:rsidRPr="005F65B7">
        <w:rPr>
          <w:sz w:val="24"/>
          <w:szCs w:val="24"/>
        </w:rPr>
        <w:t xml:space="preserve">некоторые исходные азимутальные углы в условиях минимума интенсивности света на выходе анализатора. Из положения </w:t>
      </w:r>
      <w:r w:rsidRPr="005F65B7">
        <w:rPr>
          <w:position w:val="-4"/>
          <w:sz w:val="24"/>
          <w:szCs w:val="24"/>
        </w:rPr>
        <w:object w:dxaOrig="240" w:dyaOrig="260">
          <v:shape id="_x0000_i1100" type="#_x0000_t75" style="width:11.9pt;height:12.5pt" o:ole="">
            <v:imagedata r:id="rId169" o:title=""/>
          </v:shape>
          <o:OLEObject Type="Embed" ProgID="Equation.DSMT4" ShapeID="_x0000_i1100" DrawAspect="Content" ObjectID="_1584281917" r:id="rId170"/>
        </w:object>
      </w:r>
      <w:r w:rsidRPr="005F65B7">
        <w:rPr>
          <w:sz w:val="24"/>
          <w:szCs w:val="24"/>
        </w:rPr>
        <w:t xml:space="preserve"> вращением анализатора на угол </w:t>
      </w:r>
      <w:r w:rsidRPr="005F65B7">
        <w:rPr>
          <w:position w:val="-6"/>
          <w:sz w:val="24"/>
          <w:szCs w:val="24"/>
        </w:rPr>
        <w:object w:dxaOrig="360" w:dyaOrig="320">
          <v:shape id="_x0000_i1101" type="#_x0000_t75" style="width:18.15pt;height:16.3pt" o:ole="">
            <v:imagedata r:id="rId171" o:title=""/>
          </v:shape>
          <o:OLEObject Type="Embed" ProgID="Equation.DSMT4" ShapeID="_x0000_i1101" DrawAspect="Content" ObjectID="_1584281918" r:id="rId172"/>
        </w:object>
      </w:r>
      <w:r w:rsidRPr="005F65B7">
        <w:rPr>
          <w:sz w:val="24"/>
          <w:szCs w:val="24"/>
        </w:rPr>
        <w:t xml:space="preserve"> (в любую сторону) переводим его в положение </w:t>
      </w:r>
      <w:r w:rsidRPr="005F65B7">
        <w:rPr>
          <w:position w:val="-12"/>
          <w:sz w:val="24"/>
          <w:szCs w:val="24"/>
        </w:rPr>
        <w:object w:dxaOrig="1200" w:dyaOrig="380">
          <v:shape id="_x0000_i1102" type="#_x0000_t75" style="width:60.1pt;height:19.4pt" o:ole="">
            <v:imagedata r:id="rId173" o:title=""/>
          </v:shape>
          <o:OLEObject Type="Embed" ProgID="Equation.DSMT4" ShapeID="_x0000_i1102" DrawAspect="Content" ObjectID="_1584281919" r:id="rId174"/>
        </w:object>
      </w:r>
      <w:r w:rsidRPr="005F65B7">
        <w:rPr>
          <w:sz w:val="24"/>
          <w:szCs w:val="24"/>
        </w:rPr>
        <w:t>. Вращением поляризатора и компенсатора добиваемся минимума инте</w:t>
      </w:r>
      <w:r w:rsidRPr="005F65B7">
        <w:rPr>
          <w:sz w:val="24"/>
          <w:szCs w:val="24"/>
        </w:rPr>
        <w:t>н</w:t>
      </w:r>
      <w:r w:rsidR="00C4791A">
        <w:rPr>
          <w:sz w:val="24"/>
          <w:szCs w:val="24"/>
        </w:rPr>
        <w:softHyphen/>
      </w:r>
      <w:r w:rsidRPr="005F65B7">
        <w:rPr>
          <w:sz w:val="24"/>
          <w:szCs w:val="24"/>
        </w:rPr>
        <w:t xml:space="preserve">сивности света на выходе анализатора. Обозначим найденные углы </w:t>
      </w:r>
      <w:r w:rsidRPr="005F65B7">
        <w:rPr>
          <w:position w:val="-12"/>
          <w:sz w:val="24"/>
          <w:szCs w:val="24"/>
        </w:rPr>
        <w:object w:dxaOrig="240" w:dyaOrig="360">
          <v:shape id="_x0000_i1103" type="#_x0000_t75" style="width:11.9pt;height:17.55pt" o:ole="">
            <v:imagedata r:id="rId175" o:title=""/>
          </v:shape>
          <o:OLEObject Type="Embed" ProgID="Equation.DSMT4" ShapeID="_x0000_i1103" DrawAspect="Content" ObjectID="_1584281920" r:id="rId176"/>
        </w:object>
      </w:r>
      <w:r w:rsidRPr="005F65B7">
        <w:rPr>
          <w:sz w:val="24"/>
          <w:szCs w:val="24"/>
        </w:rPr>
        <w:t xml:space="preserve"> и </w:t>
      </w:r>
      <w:r w:rsidRPr="005F65B7">
        <w:rPr>
          <w:position w:val="-12"/>
          <w:sz w:val="24"/>
          <w:szCs w:val="24"/>
        </w:rPr>
        <w:object w:dxaOrig="279" w:dyaOrig="360">
          <v:shape id="_x0000_i1104" type="#_x0000_t75" style="width:13.75pt;height:17.55pt" o:ole="">
            <v:imagedata r:id="rId177" o:title=""/>
          </v:shape>
          <o:OLEObject Type="Embed" ProgID="Equation.DSMT4" ShapeID="_x0000_i1104" DrawAspect="Content" ObjectID="_1584281921" r:id="rId178"/>
        </w:object>
      </w:r>
      <w:r w:rsidRPr="005F65B7">
        <w:rPr>
          <w:sz w:val="24"/>
          <w:szCs w:val="24"/>
        </w:rPr>
        <w:t xml:space="preserve"> соотве</w:t>
      </w:r>
      <w:r w:rsidRPr="005F65B7">
        <w:rPr>
          <w:sz w:val="24"/>
          <w:szCs w:val="24"/>
        </w:rPr>
        <w:t>т</w:t>
      </w:r>
      <w:r w:rsidRPr="005F65B7">
        <w:rPr>
          <w:sz w:val="24"/>
          <w:szCs w:val="24"/>
        </w:rPr>
        <w:t xml:space="preserve">ственно. Из положения </w:t>
      </w:r>
      <w:r w:rsidRPr="005F65B7">
        <w:rPr>
          <w:position w:val="-4"/>
          <w:sz w:val="24"/>
          <w:szCs w:val="24"/>
        </w:rPr>
        <w:object w:dxaOrig="240" w:dyaOrig="260">
          <v:shape id="_x0000_i1105" type="#_x0000_t75" style="width:11.9pt;height:12.5pt" o:ole="">
            <v:imagedata r:id="rId179" o:title=""/>
          </v:shape>
          <o:OLEObject Type="Embed" ProgID="Equation.DSMT4" ShapeID="_x0000_i1105" DrawAspect="Content" ObjectID="_1584281922" r:id="rId180"/>
        </w:object>
      </w:r>
      <w:r w:rsidRPr="005F65B7">
        <w:rPr>
          <w:sz w:val="24"/>
          <w:szCs w:val="24"/>
        </w:rPr>
        <w:t xml:space="preserve"> вращением поляризатора переводим его в положение </w:t>
      </w:r>
      <w:r w:rsidRPr="005F65B7">
        <w:rPr>
          <w:position w:val="-12"/>
          <w:sz w:val="24"/>
          <w:szCs w:val="24"/>
        </w:rPr>
        <w:object w:dxaOrig="1219" w:dyaOrig="380">
          <v:shape id="_x0000_i1106" type="#_x0000_t75" style="width:60.75pt;height:19.4pt" o:ole="">
            <v:imagedata r:id="rId181" o:title=""/>
          </v:shape>
          <o:OLEObject Type="Embed" ProgID="Equation.DSMT4" ShapeID="_x0000_i1106" DrawAspect="Content" ObjectID="_1584281923" r:id="rId182"/>
        </w:object>
      </w:r>
      <w:r w:rsidRPr="005F65B7">
        <w:rPr>
          <w:sz w:val="24"/>
          <w:szCs w:val="24"/>
        </w:rPr>
        <w:t xml:space="preserve">. Вращением анализатора и компенсатора добиваемся минимума интенсивности света на выходе анализатора. Обозначим найденные углы поворота через </w:t>
      </w:r>
      <w:r w:rsidRPr="005F65B7">
        <w:rPr>
          <w:position w:val="-12"/>
          <w:sz w:val="24"/>
          <w:szCs w:val="24"/>
        </w:rPr>
        <w:object w:dxaOrig="300" w:dyaOrig="360">
          <v:shape id="_x0000_i1107" type="#_x0000_t75" style="width:15.05pt;height:17.55pt" o:ole="">
            <v:imagedata r:id="rId183" o:title=""/>
          </v:shape>
          <o:OLEObject Type="Embed" ProgID="Equation.DSMT4" ShapeID="_x0000_i1107" DrawAspect="Content" ObjectID="_1584281924" r:id="rId184"/>
        </w:object>
      </w:r>
      <w:r w:rsidRPr="005F65B7">
        <w:rPr>
          <w:sz w:val="24"/>
          <w:szCs w:val="24"/>
        </w:rPr>
        <w:t xml:space="preserve"> и </w:t>
      </w:r>
      <w:r w:rsidRPr="005F65B7">
        <w:rPr>
          <w:position w:val="-12"/>
          <w:sz w:val="24"/>
          <w:szCs w:val="24"/>
        </w:rPr>
        <w:object w:dxaOrig="300" w:dyaOrig="360">
          <v:shape id="_x0000_i1108" type="#_x0000_t75" style="width:15.05pt;height:17.55pt" o:ole="">
            <v:imagedata r:id="rId185" o:title=""/>
          </v:shape>
          <o:OLEObject Type="Embed" ProgID="Equation.DSMT4" ShapeID="_x0000_i1108" DrawAspect="Content" ObjectID="_1584281925" r:id="rId186"/>
        </w:object>
      </w:r>
      <w:r w:rsidRPr="005F65B7">
        <w:rPr>
          <w:sz w:val="24"/>
          <w:szCs w:val="24"/>
        </w:rPr>
        <w:t xml:space="preserve">. Повторяя многократно описанные действия, мы находим нулевые значения </w:t>
      </w:r>
      <w:r w:rsidRPr="005F65B7">
        <w:rPr>
          <w:position w:val="-12"/>
          <w:sz w:val="24"/>
          <w:szCs w:val="24"/>
        </w:rPr>
        <w:object w:dxaOrig="260" w:dyaOrig="360">
          <v:shape id="_x0000_i1109" type="#_x0000_t75" style="width:13.75pt;height:17.55pt" o:ole="">
            <v:imagedata r:id="rId187" o:title=""/>
          </v:shape>
          <o:OLEObject Type="Embed" ProgID="Equation.DSMT4" ShapeID="_x0000_i1109" DrawAspect="Content" ObjectID="_1584281926" r:id="rId188"/>
        </w:object>
      </w:r>
      <w:r w:rsidRPr="005F65B7">
        <w:rPr>
          <w:sz w:val="24"/>
          <w:szCs w:val="24"/>
        </w:rPr>
        <w:t xml:space="preserve"> и </w:t>
      </w:r>
      <w:r w:rsidRPr="005F65B7">
        <w:rPr>
          <w:position w:val="-12"/>
          <w:sz w:val="24"/>
          <w:szCs w:val="24"/>
        </w:rPr>
        <w:object w:dxaOrig="300" w:dyaOrig="360">
          <v:shape id="_x0000_i1110" type="#_x0000_t75" style="width:15.05pt;height:17.55pt" o:ole="">
            <v:imagedata r:id="rId189" o:title=""/>
          </v:shape>
          <o:OLEObject Type="Embed" ProgID="Equation.DSMT4" ShapeID="_x0000_i1110" DrawAspect="Content" ObjectID="_1584281927" r:id="rId190"/>
        </w:object>
      </w:r>
      <w:r>
        <w:rPr>
          <w:sz w:val="24"/>
          <w:szCs w:val="24"/>
        </w:rPr>
        <w:t xml:space="preserve"> – </w:t>
      </w:r>
      <w:r w:rsidRPr="005F65B7">
        <w:rPr>
          <w:sz w:val="24"/>
          <w:szCs w:val="24"/>
        </w:rPr>
        <w:t xml:space="preserve">поляризатора и компенсатора. Данный метод довольно громоздкий. Единственное его преимущество перед </w:t>
      </w:r>
      <w:r w:rsidRPr="00A17AE4">
        <w:rPr>
          <w:sz w:val="24"/>
          <w:szCs w:val="24"/>
        </w:rPr>
        <w:t>[</w:t>
      </w:r>
      <w:r>
        <w:rPr>
          <w:sz w:val="24"/>
          <w:szCs w:val="24"/>
        </w:rPr>
        <w:t>9</w:t>
      </w:r>
      <w:r w:rsidRPr="00A17AE4">
        <w:rPr>
          <w:sz w:val="24"/>
          <w:szCs w:val="24"/>
        </w:rPr>
        <w:t>]</w:t>
      </w:r>
      <w:r w:rsidRPr="005F65B7">
        <w:rPr>
          <w:sz w:val="24"/>
          <w:szCs w:val="24"/>
        </w:rPr>
        <w:t>, что он не требует знания положения плоскости пропуск</w:t>
      </w:r>
      <w:r w:rsidRPr="005F65B7">
        <w:rPr>
          <w:sz w:val="24"/>
          <w:szCs w:val="24"/>
        </w:rPr>
        <w:t>а</w:t>
      </w:r>
      <w:r w:rsidRPr="005F65B7">
        <w:rPr>
          <w:sz w:val="24"/>
          <w:szCs w:val="24"/>
        </w:rPr>
        <w:t xml:space="preserve">ния поляризатора. Метод, предложенный в </w:t>
      </w:r>
      <w:r w:rsidRPr="00A17AE4">
        <w:rPr>
          <w:sz w:val="24"/>
          <w:szCs w:val="24"/>
        </w:rPr>
        <w:t>[</w:t>
      </w:r>
      <w:r>
        <w:rPr>
          <w:sz w:val="24"/>
          <w:szCs w:val="24"/>
        </w:rPr>
        <w:t>9</w:t>
      </w:r>
      <w:r w:rsidRPr="00A17AE4">
        <w:rPr>
          <w:sz w:val="24"/>
          <w:szCs w:val="24"/>
        </w:rPr>
        <w:t>]</w:t>
      </w:r>
      <w:r w:rsidRPr="005F65B7">
        <w:rPr>
          <w:sz w:val="24"/>
          <w:szCs w:val="24"/>
        </w:rPr>
        <w:t xml:space="preserve">, более прост, чем </w:t>
      </w:r>
      <w:r w:rsidRPr="00A17AE4">
        <w:rPr>
          <w:sz w:val="24"/>
          <w:szCs w:val="24"/>
        </w:rPr>
        <w:t>[</w:t>
      </w:r>
      <w:r>
        <w:rPr>
          <w:sz w:val="24"/>
          <w:szCs w:val="24"/>
        </w:rPr>
        <w:t>10</w:t>
      </w:r>
      <w:r w:rsidRPr="00A17AE4">
        <w:rPr>
          <w:sz w:val="24"/>
          <w:szCs w:val="24"/>
        </w:rPr>
        <w:t>]</w:t>
      </w:r>
      <w:r w:rsidRPr="005F65B7">
        <w:rPr>
          <w:sz w:val="24"/>
          <w:szCs w:val="24"/>
        </w:rPr>
        <w:t xml:space="preserve"> и обычно известно положение плоскости пропускания всех поляризующих элементов.</w:t>
      </w:r>
    </w:p>
    <w:p w:rsidR="009617E7" w:rsidRPr="003C400B" w:rsidRDefault="009617E7" w:rsidP="009617E7">
      <w:pPr>
        <w:pStyle w:val="111"/>
        <w:tabs>
          <w:tab w:val="clear" w:pos="4536"/>
          <w:tab w:val="clear" w:pos="9072"/>
          <w:tab w:val="clear" w:pos="10800"/>
        </w:tabs>
        <w:ind w:right="0" w:firstLine="709"/>
        <w:rPr>
          <w:sz w:val="24"/>
          <w:szCs w:val="24"/>
        </w:rPr>
      </w:pPr>
      <w:r w:rsidRPr="003C400B">
        <w:rPr>
          <w:sz w:val="24"/>
          <w:szCs w:val="24"/>
        </w:rPr>
        <w:t xml:space="preserve">Для увеличения точности измерений необходим также учет многократных отражений внутри фазовой пластинки при прохождении через нее поляризованного света. В диссертационной работе такой учет не проводился, т. к. использовались такие ориентации кристалла, когда матрица отражения </w:t>
      </w:r>
      <w:proofErr w:type="spellStart"/>
      <w:r w:rsidRPr="003C400B">
        <w:rPr>
          <w:sz w:val="24"/>
          <w:szCs w:val="24"/>
        </w:rPr>
        <w:t>диагональна</w:t>
      </w:r>
      <w:proofErr w:type="spellEnd"/>
      <w:r w:rsidRPr="003C400B">
        <w:rPr>
          <w:sz w:val="24"/>
          <w:szCs w:val="24"/>
        </w:rPr>
        <w:t>, что позволяло использовать х</w:t>
      </w:r>
      <w:r w:rsidRPr="003C400B">
        <w:rPr>
          <w:sz w:val="24"/>
          <w:szCs w:val="24"/>
        </w:rPr>
        <w:t>о</w:t>
      </w:r>
      <w:r w:rsidRPr="003C400B">
        <w:rPr>
          <w:sz w:val="24"/>
          <w:szCs w:val="24"/>
        </w:rPr>
        <w:t xml:space="preserve">рошо разработанные методы измерения </w:t>
      </w:r>
      <w:proofErr w:type="spellStart"/>
      <w:r w:rsidRPr="003C400B">
        <w:rPr>
          <w:sz w:val="24"/>
          <w:szCs w:val="24"/>
        </w:rPr>
        <w:t>эллипсометрических</w:t>
      </w:r>
      <w:proofErr w:type="spellEnd"/>
      <w:r w:rsidRPr="003C400B">
        <w:rPr>
          <w:sz w:val="24"/>
          <w:szCs w:val="24"/>
        </w:rPr>
        <w:t xml:space="preserve"> углов </w:t>
      </w:r>
      <w:r w:rsidRPr="003C400B">
        <w:rPr>
          <w:position w:val="-10"/>
          <w:sz w:val="24"/>
          <w:szCs w:val="24"/>
        </w:rPr>
        <w:object w:dxaOrig="240" w:dyaOrig="260">
          <v:shape id="_x0000_i1111" type="#_x0000_t75" style="width:11.9pt;height:12.5pt" o:ole="">
            <v:imagedata r:id="rId191" o:title=""/>
          </v:shape>
          <o:OLEObject Type="Embed" ProgID="Equation.DSMT4" ShapeID="_x0000_i1111" DrawAspect="Content" ObjectID="_1584281928" r:id="rId192"/>
        </w:object>
      </w:r>
      <w:r w:rsidRPr="003C400B">
        <w:rPr>
          <w:sz w:val="24"/>
          <w:szCs w:val="24"/>
        </w:rPr>
        <w:t xml:space="preserve"> и </w:t>
      </w:r>
      <w:r w:rsidRPr="003C400B">
        <w:rPr>
          <w:position w:val="-4"/>
          <w:sz w:val="24"/>
          <w:szCs w:val="24"/>
        </w:rPr>
        <w:object w:dxaOrig="220" w:dyaOrig="260">
          <v:shape id="_x0000_i1112" type="#_x0000_t75" style="width:11.25pt;height:12.5pt" o:ole="">
            <v:imagedata r:id="rId193" o:title=""/>
          </v:shape>
          <o:OLEObject Type="Embed" ProgID="Equation.DSMT4" ShapeID="_x0000_i1112" DrawAspect="Content" ObjectID="_1584281929" r:id="rId194"/>
        </w:object>
      </w:r>
      <w:r w:rsidRPr="003C400B">
        <w:rPr>
          <w:sz w:val="24"/>
          <w:szCs w:val="24"/>
        </w:rPr>
        <w:t xml:space="preserve"> для из</w:t>
      </w:r>
      <w:r w:rsidRPr="003C400B">
        <w:rPr>
          <w:sz w:val="24"/>
          <w:szCs w:val="24"/>
        </w:rPr>
        <w:t>о</w:t>
      </w:r>
      <w:r w:rsidRPr="003C400B">
        <w:rPr>
          <w:sz w:val="24"/>
          <w:szCs w:val="24"/>
        </w:rPr>
        <w:t xml:space="preserve">тропных сред. Эффективное просветление реально позволяет существенно уменьшить влияние </w:t>
      </w:r>
      <w:proofErr w:type="spellStart"/>
      <w:r w:rsidRPr="003C400B">
        <w:rPr>
          <w:sz w:val="24"/>
          <w:szCs w:val="24"/>
        </w:rPr>
        <w:t>переотражений</w:t>
      </w:r>
      <w:proofErr w:type="spellEnd"/>
      <w:r w:rsidRPr="003C400B">
        <w:rPr>
          <w:sz w:val="24"/>
          <w:szCs w:val="24"/>
        </w:rPr>
        <w:t>, что в конечном итоге дает более резкий минимум на э</w:t>
      </w:r>
      <w:r w:rsidR="00003977" w:rsidRPr="003C400B">
        <w:rPr>
          <w:sz w:val="24"/>
          <w:szCs w:val="24"/>
        </w:rPr>
        <w:t>к</w:t>
      </w:r>
      <w:r w:rsidRPr="003C400B">
        <w:rPr>
          <w:sz w:val="24"/>
          <w:szCs w:val="24"/>
        </w:rPr>
        <w:t xml:space="preserve">сперименте, а значит, увеличивает точность измерений. Такой учет </w:t>
      </w:r>
      <w:proofErr w:type="spellStart"/>
      <w:r w:rsidRPr="003C400B">
        <w:rPr>
          <w:sz w:val="24"/>
          <w:szCs w:val="24"/>
        </w:rPr>
        <w:t>переот</w:t>
      </w:r>
      <w:r w:rsidR="00C4791A">
        <w:rPr>
          <w:sz w:val="24"/>
          <w:szCs w:val="24"/>
        </w:rPr>
        <w:softHyphen/>
      </w:r>
      <w:r w:rsidRPr="003C400B">
        <w:rPr>
          <w:sz w:val="24"/>
          <w:szCs w:val="24"/>
        </w:rPr>
        <w:t>раж</w:t>
      </w:r>
      <w:r w:rsidRPr="003C400B">
        <w:rPr>
          <w:sz w:val="24"/>
          <w:szCs w:val="24"/>
        </w:rPr>
        <w:t>е</w:t>
      </w:r>
      <w:r w:rsidRPr="003C400B">
        <w:rPr>
          <w:sz w:val="24"/>
          <w:szCs w:val="24"/>
        </w:rPr>
        <w:t>ний</w:t>
      </w:r>
      <w:proofErr w:type="spellEnd"/>
      <w:r w:rsidRPr="003C400B">
        <w:rPr>
          <w:sz w:val="24"/>
          <w:szCs w:val="24"/>
        </w:rPr>
        <w:t xml:space="preserve"> был предложен и экспериментально исследован в [13]. Следует отметить, что величина минимально регистрируемого сигнала после просветления умен</w:t>
      </w:r>
      <w:r w:rsidR="00003977" w:rsidRPr="003C400B">
        <w:rPr>
          <w:sz w:val="24"/>
          <w:szCs w:val="24"/>
        </w:rPr>
        <w:t>ь</w:t>
      </w:r>
      <w:r w:rsidRPr="003C400B">
        <w:rPr>
          <w:sz w:val="24"/>
          <w:szCs w:val="24"/>
        </w:rPr>
        <w:t>шается практически б</w:t>
      </w:r>
      <w:r w:rsidRPr="003C400B">
        <w:rPr>
          <w:sz w:val="24"/>
          <w:szCs w:val="24"/>
        </w:rPr>
        <w:t>о</w:t>
      </w:r>
      <w:r w:rsidRPr="003C400B">
        <w:rPr>
          <w:sz w:val="24"/>
          <w:szCs w:val="24"/>
        </w:rPr>
        <w:t>лее чем на два порядка.</w:t>
      </w:r>
    </w:p>
    <w:p w:rsidR="001D7610" w:rsidRPr="00A96051" w:rsidRDefault="001D7610" w:rsidP="001D7610">
      <w:pPr>
        <w:pStyle w:val="111"/>
        <w:tabs>
          <w:tab w:val="left" w:pos="709"/>
        </w:tabs>
        <w:rPr>
          <w:sz w:val="24"/>
          <w:szCs w:val="24"/>
        </w:rPr>
      </w:pPr>
      <w:r>
        <w:rPr>
          <w:sz w:val="24"/>
          <w:szCs w:val="24"/>
        </w:rPr>
        <w:tab/>
      </w:r>
      <w:r w:rsidRPr="00A96051">
        <w:rPr>
          <w:sz w:val="24"/>
          <w:szCs w:val="24"/>
        </w:rPr>
        <w:t xml:space="preserve">Нахождение </w:t>
      </w:r>
      <w:r w:rsidR="008572F8">
        <w:rPr>
          <w:position w:val="-10"/>
          <w:sz w:val="24"/>
          <w:szCs w:val="24"/>
        </w:rPr>
        <w:pict>
          <v:shape id="_x0000_i1113" type="#_x0000_t75" style="width:11.9pt;height:13.75pt">
            <v:imagedata r:id="rId195" o:title=""/>
          </v:shape>
        </w:pict>
      </w:r>
      <w:r w:rsidRPr="00A96051">
        <w:rPr>
          <w:sz w:val="24"/>
          <w:szCs w:val="24"/>
        </w:rPr>
        <w:t xml:space="preserve"> и </w:t>
      </w:r>
      <w:r w:rsidR="008572F8">
        <w:rPr>
          <w:position w:val="-4"/>
          <w:sz w:val="24"/>
          <w:szCs w:val="24"/>
        </w:rPr>
        <w:pict>
          <v:shape id="_x0000_i1114" type="#_x0000_t75" style="width:11.25pt;height:13.75pt">
            <v:imagedata r:id="rId196" o:title=""/>
          </v:shape>
        </w:pict>
      </w:r>
      <w:r w:rsidRPr="00A96051">
        <w:rPr>
          <w:sz w:val="24"/>
          <w:szCs w:val="24"/>
        </w:rPr>
        <w:t xml:space="preserve"> будет более точным, если проводить измерения, используя то обстоятельство, что кривые зависимости сигнала на выходе </w:t>
      </w:r>
      <w:proofErr w:type="spellStart"/>
      <w:r w:rsidRPr="00A96051">
        <w:rPr>
          <w:sz w:val="24"/>
          <w:szCs w:val="24"/>
        </w:rPr>
        <w:t>эллипсометра</w:t>
      </w:r>
      <w:proofErr w:type="spellEnd"/>
      <w:r w:rsidRPr="00A96051">
        <w:rPr>
          <w:sz w:val="24"/>
          <w:szCs w:val="24"/>
        </w:rPr>
        <w:t xml:space="preserve"> от азимутов поляризационных элементов симметричны относительно минимума сигнала на в</w:t>
      </w:r>
      <w:r w:rsidRPr="00A96051">
        <w:rPr>
          <w:sz w:val="24"/>
          <w:szCs w:val="24"/>
        </w:rPr>
        <w:t>ы</w:t>
      </w:r>
      <w:r w:rsidRPr="00A96051">
        <w:rPr>
          <w:sz w:val="24"/>
          <w:szCs w:val="24"/>
        </w:rPr>
        <w:t xml:space="preserve">ходе. Вначале добиваемся минимума сигнала на выходе вращением поляризатора и анализатора при фиксированном компенсаторе. </w:t>
      </w:r>
      <w:proofErr w:type="gramStart"/>
      <w:r w:rsidRPr="00A96051">
        <w:rPr>
          <w:sz w:val="24"/>
          <w:szCs w:val="24"/>
        </w:rPr>
        <w:t>После этого вращаем один из поляризационных элементов в любом направлении, например, анализатор, чтобы</w:t>
      </w:r>
      <w:r>
        <w:rPr>
          <w:sz w:val="24"/>
          <w:szCs w:val="24"/>
        </w:rPr>
        <w:t xml:space="preserve"> получить определенный сигнал на</w:t>
      </w:r>
      <w:r w:rsidRPr="00A96051">
        <w:rPr>
          <w:sz w:val="24"/>
          <w:szCs w:val="24"/>
        </w:rPr>
        <w:t xml:space="preserve"> выходе </w:t>
      </w:r>
      <w:proofErr w:type="spellStart"/>
      <w:r w:rsidRPr="00A96051">
        <w:rPr>
          <w:sz w:val="24"/>
          <w:szCs w:val="24"/>
        </w:rPr>
        <w:t>эллипсометра</w:t>
      </w:r>
      <w:proofErr w:type="spellEnd"/>
      <w:r w:rsidRPr="00A96051">
        <w:rPr>
          <w:sz w:val="24"/>
          <w:szCs w:val="24"/>
        </w:rPr>
        <w:t xml:space="preserve"> и запоминаем значение азимута анал</w:t>
      </w:r>
      <w:r w:rsidRPr="00A96051">
        <w:rPr>
          <w:sz w:val="24"/>
          <w:szCs w:val="24"/>
        </w:rPr>
        <w:t>и</w:t>
      </w:r>
      <w:r w:rsidRPr="00A96051">
        <w:rPr>
          <w:sz w:val="24"/>
          <w:szCs w:val="24"/>
        </w:rPr>
        <w:t xml:space="preserve">затора </w:t>
      </w:r>
      <w:r w:rsidR="008572F8">
        <w:rPr>
          <w:position w:val="-12"/>
          <w:sz w:val="24"/>
          <w:szCs w:val="24"/>
        </w:rPr>
        <w:pict>
          <v:shape id="_x0000_i1115" type="#_x0000_t75" style="width:13.75pt;height:18.15pt">
            <v:imagedata r:id="rId197" o:title=""/>
          </v:shape>
        </w:pict>
      </w:r>
      <w:r w:rsidRPr="00A96051">
        <w:rPr>
          <w:sz w:val="24"/>
          <w:szCs w:val="24"/>
        </w:rPr>
        <w:t xml:space="preserve">. Затем вращаем анализатор в обратном направлении, проходя через минимум сигнала на выходе, устанавливаем его в таком положении </w:t>
      </w:r>
      <w:r w:rsidR="008572F8">
        <w:rPr>
          <w:position w:val="-12"/>
          <w:sz w:val="24"/>
          <w:szCs w:val="24"/>
        </w:rPr>
        <w:pict>
          <v:shape id="_x0000_i1116" type="#_x0000_t75" style="width:15.05pt;height:18.15pt">
            <v:imagedata r:id="rId198" o:title=""/>
          </v:shape>
        </w:pict>
      </w:r>
      <w:r w:rsidRPr="00A96051">
        <w:rPr>
          <w:sz w:val="24"/>
          <w:szCs w:val="24"/>
        </w:rPr>
        <w:t xml:space="preserve">, чтобы сигнал на выходе был такой же, как и при значении азимута анализатора </w:t>
      </w:r>
      <w:r w:rsidR="008572F8">
        <w:rPr>
          <w:position w:val="-12"/>
          <w:sz w:val="24"/>
          <w:szCs w:val="24"/>
        </w:rPr>
        <w:pict>
          <v:shape id="_x0000_i1117" type="#_x0000_t75" style="width:13.75pt;height:18.15pt">
            <v:imagedata r:id="rId199" o:title=""/>
          </v:shape>
        </w:pict>
      </w:r>
      <w:r w:rsidRPr="00A96051">
        <w:rPr>
          <w:sz w:val="24"/>
          <w:szCs w:val="24"/>
        </w:rPr>
        <w:t>. Тогда значение азимута анализатора, соответствующие минимуму</w:t>
      </w:r>
      <w:proofErr w:type="gramEnd"/>
      <w:r w:rsidRPr="00A96051">
        <w:rPr>
          <w:sz w:val="24"/>
          <w:szCs w:val="24"/>
        </w:rPr>
        <w:t xml:space="preserve"> сигнала на выходе, будет определяться из выражения </w:t>
      </w:r>
      <w:r w:rsidR="008572F8">
        <w:rPr>
          <w:position w:val="-14"/>
          <w:sz w:val="24"/>
          <w:szCs w:val="24"/>
        </w:rPr>
        <w:pict>
          <v:shape id="_x0000_i1118" type="#_x0000_t75" style="width:78.9pt;height:20.05pt">
            <v:imagedata r:id="rId200" o:title=""/>
          </v:shape>
        </w:pict>
      </w:r>
      <w:r w:rsidRPr="00A96051">
        <w:rPr>
          <w:sz w:val="24"/>
          <w:szCs w:val="24"/>
        </w:rPr>
        <w:t xml:space="preserve">. Определив </w:t>
      </w:r>
      <w:r w:rsidR="008572F8">
        <w:rPr>
          <w:position w:val="-4"/>
          <w:sz w:val="24"/>
          <w:szCs w:val="24"/>
        </w:rPr>
        <w:pict>
          <v:shape id="_x0000_i1119" type="#_x0000_t75" style="width:13.75pt;height:13.75pt">
            <v:imagedata r:id="rId201" o:title=""/>
          </v:shape>
        </w:pict>
      </w:r>
      <w:r w:rsidRPr="00A96051">
        <w:rPr>
          <w:sz w:val="24"/>
          <w:szCs w:val="24"/>
        </w:rPr>
        <w:t>, устанавливаем его на ли</w:t>
      </w:r>
      <w:r w:rsidR="00C4791A">
        <w:rPr>
          <w:sz w:val="24"/>
          <w:szCs w:val="24"/>
        </w:rPr>
        <w:t>м</w:t>
      </w:r>
      <w:r w:rsidRPr="00A96051">
        <w:rPr>
          <w:sz w:val="24"/>
          <w:szCs w:val="24"/>
        </w:rPr>
        <w:t>бе анализатора. Теперь проделываем аналогичные действия и для поляризатора. Тогда п</w:t>
      </w:r>
      <w:r w:rsidRPr="00A96051">
        <w:rPr>
          <w:sz w:val="24"/>
          <w:szCs w:val="24"/>
        </w:rPr>
        <w:t>о</w:t>
      </w:r>
      <w:r w:rsidRPr="00A96051">
        <w:rPr>
          <w:sz w:val="24"/>
          <w:szCs w:val="24"/>
        </w:rPr>
        <w:t xml:space="preserve">лучим, что </w:t>
      </w:r>
      <w:r w:rsidR="008572F8">
        <w:rPr>
          <w:position w:val="-14"/>
          <w:sz w:val="24"/>
          <w:szCs w:val="24"/>
        </w:rPr>
        <w:pict>
          <v:shape id="_x0000_i1120" type="#_x0000_t75" style="width:75.75pt;height:20.05pt">
            <v:imagedata r:id="rId202" o:title=""/>
          </v:shape>
        </w:pict>
      </w:r>
      <w:r w:rsidRPr="00A96051">
        <w:rPr>
          <w:sz w:val="24"/>
          <w:szCs w:val="24"/>
        </w:rPr>
        <w:t>. Этот метод измерений увеличивает точность примерно в 10 раз.</w:t>
      </w:r>
    </w:p>
    <w:p w:rsidR="000B22F1" w:rsidRPr="005F65B7" w:rsidRDefault="000B22F1" w:rsidP="000B22F1">
      <w:pPr>
        <w:pStyle w:val="111"/>
        <w:tabs>
          <w:tab w:val="clear" w:pos="4536"/>
          <w:tab w:val="clear" w:pos="9072"/>
          <w:tab w:val="clear" w:pos="10800"/>
        </w:tabs>
        <w:ind w:right="0" w:firstLine="709"/>
        <w:rPr>
          <w:sz w:val="24"/>
          <w:szCs w:val="24"/>
        </w:rPr>
      </w:pPr>
      <w:r w:rsidRPr="005F65B7">
        <w:rPr>
          <w:sz w:val="24"/>
          <w:szCs w:val="24"/>
        </w:rPr>
        <w:t xml:space="preserve">Перед проведением </w:t>
      </w:r>
      <w:proofErr w:type="spellStart"/>
      <w:r w:rsidRPr="005F65B7">
        <w:rPr>
          <w:sz w:val="24"/>
          <w:szCs w:val="24"/>
        </w:rPr>
        <w:t>эллипсометрических</w:t>
      </w:r>
      <w:proofErr w:type="spellEnd"/>
      <w:r w:rsidRPr="005F65B7">
        <w:rPr>
          <w:sz w:val="24"/>
          <w:szCs w:val="24"/>
        </w:rPr>
        <w:t xml:space="preserve"> измерений важной задачей является правильная юстировка и калибровка азимутальных шкал поляризатора, компенсатора и анализатора. В </w:t>
      </w:r>
      <w:r w:rsidRPr="00A17AE4">
        <w:rPr>
          <w:sz w:val="24"/>
          <w:szCs w:val="24"/>
        </w:rPr>
        <w:t>[</w:t>
      </w:r>
      <w:r>
        <w:rPr>
          <w:sz w:val="24"/>
          <w:szCs w:val="24"/>
        </w:rPr>
        <w:t>14</w:t>
      </w:r>
      <w:r w:rsidRPr="00A17AE4">
        <w:rPr>
          <w:sz w:val="24"/>
          <w:szCs w:val="24"/>
        </w:rPr>
        <w:t>]</w:t>
      </w:r>
      <w:r w:rsidRPr="00A96051">
        <w:rPr>
          <w:sz w:val="24"/>
          <w:szCs w:val="24"/>
        </w:rPr>
        <w:t xml:space="preserve"> </w:t>
      </w:r>
      <w:r w:rsidRPr="005F65B7">
        <w:rPr>
          <w:sz w:val="24"/>
          <w:szCs w:val="24"/>
        </w:rPr>
        <w:t xml:space="preserve"> предлагается методика точной юстировки </w:t>
      </w:r>
      <w:proofErr w:type="spellStart"/>
      <w:r w:rsidRPr="005F65B7">
        <w:rPr>
          <w:sz w:val="24"/>
          <w:szCs w:val="24"/>
        </w:rPr>
        <w:t>эллипсометра</w:t>
      </w:r>
      <w:proofErr w:type="spellEnd"/>
      <w:r w:rsidRPr="005F65B7">
        <w:rPr>
          <w:sz w:val="24"/>
          <w:szCs w:val="24"/>
        </w:rPr>
        <w:t xml:space="preserve"> при фиксированном угле падения света. Преимущество этой методики по сравнению с другими является то, что она дает возможность </w:t>
      </w:r>
      <w:proofErr w:type="gramStart"/>
      <w:r w:rsidRPr="005F65B7">
        <w:rPr>
          <w:sz w:val="24"/>
          <w:szCs w:val="24"/>
        </w:rPr>
        <w:t>определять</w:t>
      </w:r>
      <w:proofErr w:type="gramEnd"/>
      <w:r w:rsidRPr="005F65B7">
        <w:rPr>
          <w:sz w:val="24"/>
          <w:szCs w:val="24"/>
        </w:rPr>
        <w:t xml:space="preserve"> </w:t>
      </w:r>
      <w:r w:rsidRPr="005F65B7">
        <w:rPr>
          <w:position w:val="-12"/>
          <w:sz w:val="24"/>
          <w:szCs w:val="24"/>
        </w:rPr>
        <w:object w:dxaOrig="920" w:dyaOrig="360">
          <v:shape id="_x0000_i1121" type="#_x0000_t75" style="width:45.7pt;height:17.55pt" o:ole="">
            <v:imagedata r:id="rId203" o:title=""/>
          </v:shape>
          <o:OLEObject Type="Embed" ProgID="Equation.DSMT4" ShapeID="_x0000_i1121" DrawAspect="Content" ObjectID="_1584281930" r:id="rId204"/>
        </w:object>
      </w:r>
      <w:r w:rsidRPr="005F65B7">
        <w:rPr>
          <w:sz w:val="24"/>
          <w:szCs w:val="24"/>
        </w:rPr>
        <w:t xml:space="preserve"> не убирая из </w:t>
      </w:r>
      <w:proofErr w:type="spellStart"/>
      <w:r w:rsidRPr="005F65B7">
        <w:rPr>
          <w:sz w:val="24"/>
          <w:szCs w:val="24"/>
        </w:rPr>
        <w:lastRenderedPageBreak/>
        <w:t>эллипсометра</w:t>
      </w:r>
      <w:proofErr w:type="spellEnd"/>
      <w:r w:rsidRPr="005F65B7">
        <w:rPr>
          <w:sz w:val="24"/>
          <w:szCs w:val="24"/>
        </w:rPr>
        <w:t xml:space="preserve"> компенсатор, т.е. обеспечивается возможность юстировки в рабочем </w:t>
      </w:r>
      <w:r w:rsidRPr="00A96051">
        <w:rPr>
          <w:sz w:val="24"/>
          <w:szCs w:val="24"/>
        </w:rPr>
        <w:t>сост</w:t>
      </w:r>
      <w:r>
        <w:rPr>
          <w:sz w:val="24"/>
          <w:szCs w:val="24"/>
        </w:rPr>
        <w:t>о</w:t>
      </w:r>
      <w:r w:rsidRPr="00A96051">
        <w:rPr>
          <w:sz w:val="24"/>
          <w:szCs w:val="24"/>
        </w:rPr>
        <w:t>янии</w:t>
      </w:r>
      <w:r w:rsidRPr="005F65B7">
        <w:rPr>
          <w:sz w:val="24"/>
          <w:szCs w:val="24"/>
        </w:rPr>
        <w:t xml:space="preserve"> прибора. Кроме того, методика отличается простотой, позволяет быстро находить эти величины, не прибегая к графическим построениям и не требуя предварительного знания величин поляризационных углов </w:t>
      </w:r>
      <w:r w:rsidRPr="005F65B7">
        <w:rPr>
          <w:position w:val="-10"/>
          <w:sz w:val="24"/>
          <w:szCs w:val="24"/>
        </w:rPr>
        <w:object w:dxaOrig="240" w:dyaOrig="260">
          <v:shape id="_x0000_i1122" type="#_x0000_t75" style="width:11.9pt;height:12.5pt" o:ole="">
            <v:imagedata r:id="rId205" o:title=""/>
          </v:shape>
          <o:OLEObject Type="Embed" ProgID="Equation.DSMT4" ShapeID="_x0000_i1122" DrawAspect="Content" ObjectID="_1584281931" r:id="rId206"/>
        </w:object>
      </w:r>
      <w:r w:rsidRPr="005F65B7">
        <w:rPr>
          <w:sz w:val="24"/>
          <w:szCs w:val="24"/>
        </w:rPr>
        <w:t xml:space="preserve"> и </w:t>
      </w:r>
      <w:r w:rsidRPr="005F65B7">
        <w:rPr>
          <w:position w:val="-4"/>
          <w:sz w:val="24"/>
          <w:szCs w:val="24"/>
        </w:rPr>
        <w:object w:dxaOrig="220" w:dyaOrig="240">
          <v:shape id="_x0000_i1123" type="#_x0000_t75" style="width:11.25pt;height:11.9pt" o:ole="">
            <v:imagedata r:id="rId207" o:title=""/>
          </v:shape>
          <o:OLEObject Type="Embed" ProgID="Equation.DSMT4" ShapeID="_x0000_i1123" DrawAspect="Content" ObjectID="_1584281932" r:id="rId208"/>
        </w:object>
      </w:r>
      <w:r w:rsidRPr="005F65B7">
        <w:rPr>
          <w:sz w:val="24"/>
          <w:szCs w:val="24"/>
        </w:rPr>
        <w:t xml:space="preserve"> </w:t>
      </w:r>
      <w:proofErr w:type="spellStart"/>
      <w:r w:rsidRPr="005F65B7">
        <w:rPr>
          <w:sz w:val="24"/>
          <w:szCs w:val="24"/>
        </w:rPr>
        <w:t>юстировочного</w:t>
      </w:r>
      <w:proofErr w:type="spellEnd"/>
      <w:r w:rsidRPr="005F65B7">
        <w:rPr>
          <w:sz w:val="24"/>
          <w:szCs w:val="24"/>
        </w:rPr>
        <w:t xml:space="preserve"> образца или параметров компенсатора </w:t>
      </w:r>
      <w:r w:rsidRPr="00A151FD">
        <w:rPr>
          <w:position w:val="-10"/>
          <w:sz w:val="24"/>
          <w:szCs w:val="24"/>
        </w:rPr>
        <w:object w:dxaOrig="240" w:dyaOrig="320">
          <v:shape id="_x0000_i1124" type="#_x0000_t75" style="width:11.9pt;height:16.3pt" o:ole="">
            <v:imagedata r:id="rId209" o:title=""/>
          </v:shape>
          <o:OLEObject Type="Embed" ProgID="Equation.DSMT4" ShapeID="_x0000_i1124" DrawAspect="Content" ObjectID="_1584281933" r:id="rId210"/>
        </w:object>
      </w:r>
      <w:r w:rsidRPr="005F65B7">
        <w:rPr>
          <w:sz w:val="24"/>
          <w:szCs w:val="24"/>
        </w:rPr>
        <w:t xml:space="preserve"> и </w:t>
      </w:r>
      <w:r w:rsidRPr="005F65B7">
        <w:rPr>
          <w:position w:val="-6"/>
          <w:sz w:val="24"/>
          <w:szCs w:val="24"/>
        </w:rPr>
        <w:object w:dxaOrig="220" w:dyaOrig="279">
          <v:shape id="_x0000_i1125" type="#_x0000_t75" style="width:10.65pt;height:13.75pt" o:ole="">
            <v:imagedata r:id="rId211" o:title=""/>
          </v:shape>
          <o:OLEObject Type="Embed" ProgID="Equation.DSMT4" ShapeID="_x0000_i1125" DrawAspect="Content" ObjectID="_1584281934" r:id="rId212"/>
        </w:object>
      </w:r>
      <w:r w:rsidRPr="005F65B7">
        <w:rPr>
          <w:sz w:val="24"/>
          <w:szCs w:val="24"/>
        </w:rPr>
        <w:t>. Недостатком данного метода является невозмо</w:t>
      </w:r>
      <w:r w:rsidRPr="005F65B7">
        <w:rPr>
          <w:sz w:val="24"/>
          <w:szCs w:val="24"/>
        </w:rPr>
        <w:t>ж</w:t>
      </w:r>
      <w:r w:rsidRPr="005F65B7">
        <w:rPr>
          <w:sz w:val="24"/>
          <w:szCs w:val="24"/>
        </w:rPr>
        <w:t>ность использования его в случае оптически активного компенсатора.</w:t>
      </w:r>
    </w:p>
    <w:p w:rsidR="001D7610" w:rsidRDefault="000B22F1" w:rsidP="000B22F1">
      <w:pPr>
        <w:pStyle w:val="111"/>
        <w:tabs>
          <w:tab w:val="clear" w:pos="4536"/>
          <w:tab w:val="clear" w:pos="9072"/>
          <w:tab w:val="clear" w:pos="10800"/>
        </w:tabs>
        <w:ind w:right="0" w:firstLine="709"/>
        <w:rPr>
          <w:sz w:val="24"/>
          <w:szCs w:val="24"/>
        </w:rPr>
      </w:pPr>
      <w:r w:rsidRPr="005F65B7">
        <w:rPr>
          <w:sz w:val="24"/>
          <w:szCs w:val="24"/>
        </w:rPr>
        <w:t xml:space="preserve">Измерения, по описанным методикам в </w:t>
      </w:r>
      <w:r w:rsidRPr="00A17AE4">
        <w:rPr>
          <w:sz w:val="24"/>
          <w:szCs w:val="24"/>
        </w:rPr>
        <w:t>[</w:t>
      </w:r>
      <w:r>
        <w:rPr>
          <w:sz w:val="24"/>
          <w:szCs w:val="24"/>
        </w:rPr>
        <w:t>2</w:t>
      </w:r>
      <w:r w:rsidRPr="006711F9">
        <w:rPr>
          <w:sz w:val="24"/>
          <w:szCs w:val="24"/>
        </w:rPr>
        <w:t>3</w:t>
      </w:r>
      <w:r w:rsidRPr="00A17AE4">
        <w:rPr>
          <w:sz w:val="24"/>
          <w:szCs w:val="24"/>
        </w:rPr>
        <w:t>]</w:t>
      </w:r>
      <w:r w:rsidRPr="005F65B7">
        <w:rPr>
          <w:sz w:val="24"/>
          <w:szCs w:val="24"/>
        </w:rPr>
        <w:t xml:space="preserve">, проводились на прозрачных и поглощающих кристаллах средних и низших </w:t>
      </w:r>
      <w:proofErr w:type="spellStart"/>
      <w:proofErr w:type="gramStart"/>
      <w:r w:rsidRPr="005F65B7">
        <w:rPr>
          <w:sz w:val="24"/>
          <w:szCs w:val="24"/>
        </w:rPr>
        <w:t>сингоний</w:t>
      </w:r>
      <w:proofErr w:type="spellEnd"/>
      <w:proofErr w:type="gramEnd"/>
      <w:r w:rsidRPr="005F65B7">
        <w:rPr>
          <w:sz w:val="24"/>
          <w:szCs w:val="24"/>
        </w:rPr>
        <w:t xml:space="preserve"> таких как сапфир, турмалин, </w:t>
      </w:r>
      <w:proofErr w:type="spellStart"/>
      <w:r w:rsidRPr="005F65B7">
        <w:rPr>
          <w:sz w:val="24"/>
          <w:szCs w:val="24"/>
        </w:rPr>
        <w:t>ниобат</w:t>
      </w:r>
      <w:proofErr w:type="spellEnd"/>
      <w:r w:rsidRPr="005F65B7">
        <w:rPr>
          <w:sz w:val="24"/>
          <w:szCs w:val="24"/>
        </w:rPr>
        <w:t xml:space="preserve"> лития, кварц, соль сульфокислоты (</w:t>
      </w:r>
      <w:r w:rsidRPr="005F65B7">
        <w:rPr>
          <w:position w:val="-12"/>
          <w:sz w:val="24"/>
          <w:szCs w:val="24"/>
        </w:rPr>
        <w:object w:dxaOrig="800" w:dyaOrig="360">
          <v:shape id="_x0000_i1126" type="#_x0000_t75" style="width:40.05pt;height:17.55pt" o:ole="">
            <v:imagedata r:id="rId213" o:title=""/>
          </v:shape>
          <o:OLEObject Type="Embed" ProgID="Equation.DSMT4" ShapeID="_x0000_i1126" DrawAspect="Content" ObjectID="_1584281935" r:id="rId214"/>
        </w:object>
      </w:r>
      <w:r w:rsidRPr="005F65B7">
        <w:rPr>
          <w:sz w:val="24"/>
          <w:szCs w:val="24"/>
        </w:rPr>
        <w:t xml:space="preserve">) и </w:t>
      </w:r>
      <w:proofErr w:type="spellStart"/>
      <w:r w:rsidRPr="005F65B7">
        <w:rPr>
          <w:sz w:val="24"/>
          <w:szCs w:val="24"/>
        </w:rPr>
        <w:t>ортоферрит</w:t>
      </w:r>
      <w:proofErr w:type="spellEnd"/>
      <w:r w:rsidRPr="005F65B7">
        <w:rPr>
          <w:sz w:val="24"/>
          <w:szCs w:val="24"/>
        </w:rPr>
        <w:t xml:space="preserve"> тербия (</w:t>
      </w:r>
      <w:r w:rsidRPr="005F65B7">
        <w:rPr>
          <w:position w:val="-12"/>
          <w:sz w:val="24"/>
          <w:szCs w:val="24"/>
        </w:rPr>
        <w:object w:dxaOrig="800" w:dyaOrig="360">
          <v:shape id="_x0000_i1127" type="#_x0000_t75" style="width:40.05pt;height:17.55pt" o:ole="">
            <v:imagedata r:id="rId215" o:title=""/>
          </v:shape>
          <o:OLEObject Type="Embed" ProgID="Equation.DSMT4" ShapeID="_x0000_i1127" DrawAspect="Content" ObjectID="_1584281936" r:id="rId216"/>
        </w:object>
      </w:r>
      <w:r w:rsidRPr="005F65B7">
        <w:rPr>
          <w:sz w:val="24"/>
          <w:szCs w:val="24"/>
        </w:rPr>
        <w:t>).</w:t>
      </w:r>
      <w:r>
        <w:rPr>
          <w:sz w:val="24"/>
          <w:szCs w:val="24"/>
        </w:rPr>
        <w:t xml:space="preserve"> </w:t>
      </w:r>
      <w:r w:rsidR="001D7610" w:rsidRPr="00A96051">
        <w:rPr>
          <w:sz w:val="24"/>
          <w:szCs w:val="24"/>
        </w:rPr>
        <w:t>Результаты измерений, а также оптические константы кристаллов приведены в табли</w:t>
      </w:r>
      <w:r w:rsidR="00C4791A">
        <w:rPr>
          <w:sz w:val="24"/>
          <w:szCs w:val="24"/>
        </w:rPr>
        <w:softHyphen/>
      </w:r>
      <w:r w:rsidR="001D7610" w:rsidRPr="00A96051">
        <w:rPr>
          <w:sz w:val="24"/>
          <w:szCs w:val="24"/>
        </w:rPr>
        <w:t>цах 1</w:t>
      </w:r>
      <w:r w:rsidR="001D7610" w:rsidRPr="0010085B">
        <w:rPr>
          <w:sz w:val="24"/>
          <w:szCs w:val="24"/>
        </w:rPr>
        <w:t>–</w:t>
      </w:r>
      <w:r w:rsidR="001D7610" w:rsidRPr="00A96051">
        <w:rPr>
          <w:sz w:val="24"/>
          <w:szCs w:val="24"/>
        </w:rPr>
        <w:t xml:space="preserve">2. Вычисленные оптические постоянные кристаллов с </w:t>
      </w:r>
      <w:proofErr w:type="gramStart"/>
      <w:r w:rsidR="001D7610" w:rsidRPr="00A96051">
        <w:rPr>
          <w:sz w:val="24"/>
          <w:szCs w:val="24"/>
        </w:rPr>
        <w:t>не</w:t>
      </w:r>
      <w:r w:rsidR="001D7610">
        <w:rPr>
          <w:sz w:val="24"/>
          <w:szCs w:val="24"/>
        </w:rPr>
        <w:t>б</w:t>
      </w:r>
      <w:r w:rsidR="001D7610" w:rsidRPr="00A96051">
        <w:rPr>
          <w:sz w:val="24"/>
          <w:szCs w:val="24"/>
        </w:rPr>
        <w:t>ольшим</w:t>
      </w:r>
      <w:proofErr w:type="gramEnd"/>
      <w:r w:rsidR="001D7610" w:rsidRPr="00A96051">
        <w:rPr>
          <w:sz w:val="24"/>
          <w:szCs w:val="24"/>
        </w:rPr>
        <w:t xml:space="preserve"> </w:t>
      </w:r>
      <w:proofErr w:type="spellStart"/>
      <w:r w:rsidR="001D7610" w:rsidRPr="00A96051">
        <w:rPr>
          <w:sz w:val="24"/>
          <w:szCs w:val="24"/>
        </w:rPr>
        <w:t>двулучепр</w:t>
      </w:r>
      <w:r w:rsidR="001D7610" w:rsidRPr="00A96051">
        <w:rPr>
          <w:sz w:val="24"/>
          <w:szCs w:val="24"/>
        </w:rPr>
        <w:t>е</w:t>
      </w:r>
      <w:r w:rsidR="001D7610" w:rsidRPr="00A96051">
        <w:rPr>
          <w:sz w:val="24"/>
          <w:szCs w:val="24"/>
        </w:rPr>
        <w:t>ломлением</w:t>
      </w:r>
      <w:proofErr w:type="spellEnd"/>
      <w:r w:rsidR="001D7610" w:rsidRPr="00A96051">
        <w:rPr>
          <w:sz w:val="24"/>
          <w:szCs w:val="24"/>
        </w:rPr>
        <w:t xml:space="preserve"> таких как, например, са</w:t>
      </w:r>
      <w:r w:rsidR="001D7610">
        <w:rPr>
          <w:sz w:val="24"/>
          <w:szCs w:val="24"/>
        </w:rPr>
        <w:t>п</w:t>
      </w:r>
      <w:r w:rsidR="001D7610" w:rsidRPr="00A96051">
        <w:rPr>
          <w:sz w:val="24"/>
          <w:szCs w:val="24"/>
        </w:rPr>
        <w:t xml:space="preserve">фир, турмалин, кварц, уже в первом приближении по </w:t>
      </w:r>
      <w:r w:rsidRPr="005F65B7">
        <w:rPr>
          <w:position w:val="-6"/>
          <w:sz w:val="24"/>
          <w:szCs w:val="24"/>
        </w:rPr>
        <w:object w:dxaOrig="400" w:dyaOrig="279">
          <v:shape id="_x0000_i1128" type="#_x0000_t75" style="width:20.05pt;height:13.75pt" o:ole="">
            <v:imagedata r:id="rId217" o:title=""/>
          </v:shape>
          <o:OLEObject Type="Embed" ProgID="Equation.DSMT4" ShapeID="_x0000_i1128" DrawAspect="Content" ObjectID="_1584281937" r:id="rId218"/>
        </w:object>
      </w:r>
      <w:r w:rsidR="001D7610" w:rsidRPr="00A96051">
        <w:rPr>
          <w:sz w:val="24"/>
          <w:szCs w:val="24"/>
        </w:rPr>
        <w:t xml:space="preserve"> совпадают в пределах точности измер</w:t>
      </w:r>
      <w:r w:rsidR="001D7610">
        <w:rPr>
          <w:sz w:val="24"/>
          <w:szCs w:val="24"/>
        </w:rPr>
        <w:t>е</w:t>
      </w:r>
      <w:r w:rsidR="001D7610" w:rsidRPr="00A96051">
        <w:rPr>
          <w:sz w:val="24"/>
          <w:szCs w:val="24"/>
        </w:rPr>
        <w:t>ний с их объемными значениями, прив</w:t>
      </w:r>
      <w:r w:rsidR="001D7610" w:rsidRPr="00A96051">
        <w:rPr>
          <w:sz w:val="24"/>
          <w:szCs w:val="24"/>
        </w:rPr>
        <w:t>е</w:t>
      </w:r>
      <w:r w:rsidR="001D7610" w:rsidRPr="00A96051">
        <w:rPr>
          <w:sz w:val="24"/>
          <w:szCs w:val="24"/>
        </w:rPr>
        <w:t xml:space="preserve">денными в справочной литературе </w:t>
      </w:r>
      <w:r w:rsidR="001D7610" w:rsidRPr="00A17AE4">
        <w:rPr>
          <w:sz w:val="24"/>
          <w:szCs w:val="24"/>
        </w:rPr>
        <w:t>[</w:t>
      </w:r>
      <w:r w:rsidR="001D7610">
        <w:rPr>
          <w:sz w:val="24"/>
          <w:szCs w:val="24"/>
        </w:rPr>
        <w:t>15, 16</w:t>
      </w:r>
      <w:r w:rsidR="001D7610" w:rsidRPr="00A17AE4">
        <w:rPr>
          <w:sz w:val="24"/>
          <w:szCs w:val="24"/>
        </w:rPr>
        <w:t>]</w:t>
      </w:r>
      <w:r w:rsidR="001D7610" w:rsidRPr="00A96051">
        <w:rPr>
          <w:sz w:val="24"/>
          <w:szCs w:val="24"/>
        </w:rPr>
        <w:t>.</w:t>
      </w:r>
    </w:p>
    <w:p w:rsidR="001D7610" w:rsidRDefault="001D7610" w:rsidP="001D7610">
      <w:pPr>
        <w:pStyle w:val="111"/>
        <w:tabs>
          <w:tab w:val="left" w:pos="709"/>
        </w:tabs>
        <w:rPr>
          <w:sz w:val="24"/>
          <w:szCs w:val="24"/>
        </w:rPr>
      </w:pPr>
    </w:p>
    <w:p w:rsidR="001D7610" w:rsidRDefault="001D7610" w:rsidP="001D7610">
      <w:pPr>
        <w:pStyle w:val="111"/>
        <w:tabs>
          <w:tab w:val="left" w:pos="709"/>
        </w:tabs>
        <w:rPr>
          <w:sz w:val="24"/>
          <w:szCs w:val="24"/>
        </w:rPr>
      </w:pPr>
      <w:r>
        <w:rPr>
          <w:sz w:val="24"/>
          <w:szCs w:val="24"/>
        </w:rPr>
        <w:t xml:space="preserve">Таблица 1. – </w:t>
      </w:r>
      <w:proofErr w:type="gramStart"/>
      <w:r>
        <w:rPr>
          <w:sz w:val="24"/>
          <w:szCs w:val="24"/>
        </w:rPr>
        <w:t>Оптические</w:t>
      </w:r>
      <w:proofErr w:type="gramEnd"/>
      <w:r>
        <w:rPr>
          <w:sz w:val="24"/>
          <w:szCs w:val="24"/>
        </w:rPr>
        <w:t xml:space="preserve"> постоянные одноосных кристаллов, вычисленные из </w:t>
      </w:r>
      <w:proofErr w:type="spellStart"/>
      <w:r>
        <w:rPr>
          <w:sz w:val="24"/>
          <w:szCs w:val="24"/>
        </w:rPr>
        <w:t>эллипсо</w:t>
      </w:r>
      <w:r w:rsidR="00CC5E59">
        <w:rPr>
          <w:sz w:val="24"/>
          <w:szCs w:val="24"/>
        </w:rPr>
        <w:softHyphen/>
      </w:r>
      <w:r>
        <w:rPr>
          <w:sz w:val="24"/>
          <w:szCs w:val="24"/>
        </w:rPr>
        <w:t>метрических</w:t>
      </w:r>
      <w:proofErr w:type="spellEnd"/>
      <w:r>
        <w:rPr>
          <w:sz w:val="24"/>
          <w:szCs w:val="24"/>
        </w:rPr>
        <w:t xml:space="preserve"> измерений на основе приближенных соотношений</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992"/>
        <w:gridCol w:w="879"/>
        <w:gridCol w:w="993"/>
        <w:gridCol w:w="992"/>
        <w:gridCol w:w="992"/>
        <w:gridCol w:w="992"/>
      </w:tblGrid>
      <w:tr w:rsidR="001D7610" w:rsidRPr="000E6AFC" w:rsidTr="00F36AED">
        <w:trPr>
          <w:trHeight w:val="345"/>
        </w:trPr>
        <w:tc>
          <w:tcPr>
            <w:tcW w:w="1418" w:type="dxa"/>
            <w:vMerge w:val="restart"/>
            <w:shd w:val="clear" w:color="auto" w:fill="auto"/>
          </w:tcPr>
          <w:p w:rsidR="001D7610" w:rsidRPr="000E6AFC" w:rsidRDefault="001D7610" w:rsidP="00BA0F44">
            <w:pPr>
              <w:jc w:val="center"/>
              <w:rPr>
                <w:sz w:val="20"/>
                <w:szCs w:val="20"/>
              </w:rPr>
            </w:pPr>
            <w:r w:rsidRPr="000E6AFC">
              <w:rPr>
                <w:sz w:val="20"/>
                <w:szCs w:val="20"/>
              </w:rPr>
              <w:t>Кристалл</w:t>
            </w:r>
          </w:p>
        </w:tc>
        <w:tc>
          <w:tcPr>
            <w:tcW w:w="850" w:type="dxa"/>
            <w:vMerge w:val="restart"/>
            <w:shd w:val="clear" w:color="auto" w:fill="auto"/>
          </w:tcPr>
          <w:p w:rsidR="001D7610" w:rsidRPr="000E6AFC" w:rsidRDefault="008572F8" w:rsidP="00F36AED">
            <w:pPr>
              <w:jc w:val="center"/>
              <w:rPr>
                <w:sz w:val="20"/>
                <w:szCs w:val="20"/>
              </w:rPr>
            </w:pPr>
            <w:r>
              <w:rPr>
                <w:position w:val="-10"/>
                <w:sz w:val="20"/>
                <w:szCs w:val="20"/>
              </w:rPr>
              <w:pict>
                <v:shape id="_x0000_i1129" type="#_x0000_t75" style="width:11.25pt;height:13.75pt">
                  <v:imagedata r:id="rId219" o:title=""/>
                </v:shape>
              </w:pict>
            </w:r>
            <w:r w:rsidR="001D7610" w:rsidRPr="000E6AFC">
              <w:rPr>
                <w:sz w:val="20"/>
                <w:szCs w:val="20"/>
              </w:rPr>
              <w:t>,</w:t>
            </w:r>
          </w:p>
          <w:p w:rsidR="001D7610" w:rsidRPr="000E6AFC" w:rsidRDefault="001D7610" w:rsidP="00F36AED">
            <w:pPr>
              <w:jc w:val="center"/>
              <w:rPr>
                <w:sz w:val="20"/>
                <w:szCs w:val="20"/>
              </w:rPr>
            </w:pPr>
            <w:r w:rsidRPr="000E6AFC">
              <w:rPr>
                <w:sz w:val="20"/>
                <w:szCs w:val="20"/>
              </w:rPr>
              <w:t>град</w:t>
            </w:r>
          </w:p>
        </w:tc>
        <w:tc>
          <w:tcPr>
            <w:tcW w:w="851" w:type="dxa"/>
            <w:vMerge w:val="restart"/>
            <w:shd w:val="clear" w:color="auto" w:fill="auto"/>
          </w:tcPr>
          <w:p w:rsidR="001D7610" w:rsidRPr="000E6AFC" w:rsidRDefault="008572F8" w:rsidP="00F36AED">
            <w:pPr>
              <w:jc w:val="center"/>
              <w:rPr>
                <w:sz w:val="20"/>
                <w:szCs w:val="20"/>
              </w:rPr>
            </w:pPr>
            <w:r>
              <w:rPr>
                <w:position w:val="-6"/>
                <w:sz w:val="20"/>
                <w:szCs w:val="20"/>
              </w:rPr>
              <w:pict>
                <v:shape id="_x0000_i1130" type="#_x0000_t75" style="width:10pt;height:13.75pt">
                  <v:imagedata r:id="rId220" o:title=""/>
                </v:shape>
              </w:pict>
            </w:r>
            <w:r w:rsidR="001D7610" w:rsidRPr="000E6AFC">
              <w:rPr>
                <w:sz w:val="20"/>
                <w:szCs w:val="20"/>
              </w:rPr>
              <w:t>,</w:t>
            </w:r>
          </w:p>
          <w:p w:rsidR="001D7610" w:rsidRPr="000E6AFC" w:rsidRDefault="001D7610" w:rsidP="00F36AED">
            <w:pPr>
              <w:jc w:val="center"/>
              <w:rPr>
                <w:sz w:val="20"/>
                <w:szCs w:val="20"/>
              </w:rPr>
            </w:pPr>
            <w:r w:rsidRPr="000E6AFC">
              <w:rPr>
                <w:sz w:val="20"/>
                <w:szCs w:val="20"/>
              </w:rPr>
              <w:t>град</w:t>
            </w:r>
          </w:p>
        </w:tc>
        <w:tc>
          <w:tcPr>
            <w:tcW w:w="992" w:type="dxa"/>
            <w:vMerge w:val="restart"/>
            <w:shd w:val="clear" w:color="auto" w:fill="auto"/>
          </w:tcPr>
          <w:p w:rsidR="001D7610" w:rsidRPr="000E6AFC" w:rsidRDefault="008572F8" w:rsidP="00F36AED">
            <w:pPr>
              <w:jc w:val="center"/>
              <w:rPr>
                <w:sz w:val="20"/>
                <w:szCs w:val="20"/>
              </w:rPr>
            </w:pPr>
            <w:r>
              <w:rPr>
                <w:position w:val="-10"/>
                <w:sz w:val="20"/>
                <w:szCs w:val="20"/>
              </w:rPr>
              <w:pict>
                <v:shape id="_x0000_i1131" type="#_x0000_t75" style="width:11.25pt;height:11.9pt">
                  <v:imagedata r:id="rId221" o:title=""/>
                </v:shape>
              </w:pict>
            </w:r>
            <w:r w:rsidR="001D7610" w:rsidRPr="000E6AFC">
              <w:rPr>
                <w:sz w:val="20"/>
                <w:szCs w:val="20"/>
              </w:rPr>
              <w:t>, град</w:t>
            </w:r>
          </w:p>
          <w:p w:rsidR="001D7610" w:rsidRPr="000E6AFC" w:rsidRDefault="008572F8" w:rsidP="00F36AED">
            <w:pPr>
              <w:jc w:val="center"/>
              <w:rPr>
                <w:sz w:val="20"/>
                <w:szCs w:val="20"/>
              </w:rPr>
            </w:pPr>
            <w:r>
              <w:rPr>
                <w:position w:val="-4"/>
                <w:sz w:val="20"/>
                <w:szCs w:val="20"/>
              </w:rPr>
              <w:pict>
                <v:shape id="_x0000_i1132" type="#_x0000_t75" style="width:10pt;height:11.25pt">
                  <v:imagedata r:id="rId222" o:title=""/>
                </v:shape>
              </w:pict>
            </w:r>
            <w:r w:rsidR="001D7610" w:rsidRPr="000E6AFC">
              <w:rPr>
                <w:sz w:val="20"/>
                <w:szCs w:val="20"/>
              </w:rPr>
              <w:t>, град</w:t>
            </w:r>
          </w:p>
        </w:tc>
        <w:tc>
          <w:tcPr>
            <w:tcW w:w="879" w:type="dxa"/>
            <w:vMerge w:val="restart"/>
            <w:shd w:val="clear" w:color="auto" w:fill="auto"/>
          </w:tcPr>
          <w:p w:rsidR="001D7610" w:rsidRPr="000E6AFC" w:rsidRDefault="008572F8" w:rsidP="00F36AED">
            <w:pPr>
              <w:ind w:left="-108"/>
              <w:jc w:val="center"/>
              <w:rPr>
                <w:sz w:val="20"/>
                <w:szCs w:val="20"/>
              </w:rPr>
            </w:pPr>
            <w:r>
              <w:rPr>
                <w:position w:val="-10"/>
                <w:sz w:val="20"/>
                <w:szCs w:val="20"/>
              </w:rPr>
              <w:pict>
                <v:shape id="_x0000_i1133" type="#_x0000_t75" style="width:15.05pt;height:15.05pt">
                  <v:imagedata r:id="rId223" o:title=""/>
                </v:shape>
              </w:pict>
            </w:r>
            <w:r w:rsidR="001D7610" w:rsidRPr="000E6AFC">
              <w:rPr>
                <w:sz w:val="20"/>
                <w:szCs w:val="20"/>
              </w:rPr>
              <w:t>, град</w:t>
            </w:r>
          </w:p>
          <w:p w:rsidR="001D7610" w:rsidRPr="000E6AFC" w:rsidRDefault="008572F8" w:rsidP="00F36AED">
            <w:pPr>
              <w:ind w:left="-108"/>
              <w:jc w:val="center"/>
              <w:rPr>
                <w:sz w:val="20"/>
                <w:szCs w:val="20"/>
              </w:rPr>
            </w:pPr>
            <w:r>
              <w:rPr>
                <w:position w:val="-10"/>
                <w:sz w:val="20"/>
                <w:szCs w:val="20"/>
              </w:rPr>
              <w:pict>
                <v:shape id="_x0000_i1134" type="#_x0000_t75" style="width:15.05pt;height:15.05pt">
                  <v:imagedata r:id="rId224" o:title=""/>
                </v:shape>
              </w:pict>
            </w:r>
            <w:r w:rsidR="001D7610" w:rsidRPr="000E6AFC">
              <w:rPr>
                <w:sz w:val="20"/>
                <w:szCs w:val="20"/>
              </w:rPr>
              <w:t>, град</w:t>
            </w:r>
          </w:p>
        </w:tc>
        <w:tc>
          <w:tcPr>
            <w:tcW w:w="1985" w:type="dxa"/>
            <w:gridSpan w:val="2"/>
            <w:shd w:val="clear" w:color="auto" w:fill="auto"/>
          </w:tcPr>
          <w:p w:rsidR="001D7610" w:rsidRPr="000E6AFC" w:rsidRDefault="001D7610" w:rsidP="00BA0F44">
            <w:pPr>
              <w:ind w:left="-108"/>
              <w:jc w:val="center"/>
              <w:rPr>
                <w:sz w:val="20"/>
                <w:szCs w:val="20"/>
              </w:rPr>
            </w:pPr>
            <w:r w:rsidRPr="000E6AFC">
              <w:rPr>
                <w:sz w:val="20"/>
                <w:szCs w:val="20"/>
              </w:rPr>
              <w:t>Первое приближение</w:t>
            </w:r>
          </w:p>
        </w:tc>
        <w:tc>
          <w:tcPr>
            <w:tcW w:w="1984" w:type="dxa"/>
            <w:gridSpan w:val="2"/>
            <w:shd w:val="clear" w:color="auto" w:fill="auto"/>
          </w:tcPr>
          <w:p w:rsidR="001D7610" w:rsidRPr="000E6AFC" w:rsidRDefault="001D7610" w:rsidP="00BA0F44">
            <w:pPr>
              <w:ind w:left="-108"/>
              <w:jc w:val="center"/>
              <w:rPr>
                <w:sz w:val="20"/>
                <w:szCs w:val="20"/>
              </w:rPr>
            </w:pPr>
            <w:r w:rsidRPr="000E6AFC">
              <w:rPr>
                <w:sz w:val="20"/>
                <w:szCs w:val="20"/>
              </w:rPr>
              <w:t>Второе приближение</w:t>
            </w:r>
          </w:p>
        </w:tc>
      </w:tr>
      <w:tr w:rsidR="001D7610" w:rsidRPr="000E6AFC" w:rsidTr="00F36AED">
        <w:trPr>
          <w:trHeight w:val="180"/>
        </w:trPr>
        <w:tc>
          <w:tcPr>
            <w:tcW w:w="1418" w:type="dxa"/>
            <w:vMerge/>
            <w:shd w:val="clear" w:color="auto" w:fill="auto"/>
          </w:tcPr>
          <w:p w:rsidR="001D7610" w:rsidRPr="000E6AFC" w:rsidRDefault="001D7610" w:rsidP="00BA0F44">
            <w:pPr>
              <w:jc w:val="center"/>
              <w:rPr>
                <w:sz w:val="20"/>
                <w:szCs w:val="20"/>
              </w:rPr>
            </w:pPr>
          </w:p>
        </w:tc>
        <w:tc>
          <w:tcPr>
            <w:tcW w:w="850" w:type="dxa"/>
            <w:vMerge/>
            <w:shd w:val="clear" w:color="auto" w:fill="auto"/>
          </w:tcPr>
          <w:p w:rsidR="001D7610" w:rsidRPr="000E6AFC" w:rsidRDefault="001D7610" w:rsidP="00BA0F44">
            <w:pPr>
              <w:rPr>
                <w:sz w:val="20"/>
                <w:szCs w:val="20"/>
              </w:rPr>
            </w:pPr>
          </w:p>
        </w:tc>
        <w:tc>
          <w:tcPr>
            <w:tcW w:w="851" w:type="dxa"/>
            <w:vMerge/>
            <w:shd w:val="clear" w:color="auto" w:fill="auto"/>
          </w:tcPr>
          <w:p w:rsidR="001D7610" w:rsidRPr="000E6AFC" w:rsidRDefault="001D7610" w:rsidP="00BA0F44">
            <w:pPr>
              <w:rPr>
                <w:sz w:val="20"/>
                <w:szCs w:val="20"/>
              </w:rPr>
            </w:pPr>
          </w:p>
        </w:tc>
        <w:tc>
          <w:tcPr>
            <w:tcW w:w="992" w:type="dxa"/>
            <w:vMerge/>
            <w:shd w:val="clear" w:color="auto" w:fill="auto"/>
          </w:tcPr>
          <w:p w:rsidR="001D7610" w:rsidRPr="000E6AFC" w:rsidRDefault="001D7610" w:rsidP="00BA0F44">
            <w:pPr>
              <w:rPr>
                <w:sz w:val="20"/>
                <w:szCs w:val="20"/>
              </w:rPr>
            </w:pPr>
          </w:p>
        </w:tc>
        <w:tc>
          <w:tcPr>
            <w:tcW w:w="879" w:type="dxa"/>
            <w:vMerge/>
            <w:shd w:val="clear" w:color="auto" w:fill="auto"/>
          </w:tcPr>
          <w:p w:rsidR="001D7610" w:rsidRPr="000E6AFC" w:rsidRDefault="001D7610" w:rsidP="00BA0F44">
            <w:pPr>
              <w:rPr>
                <w:sz w:val="20"/>
                <w:szCs w:val="20"/>
              </w:rPr>
            </w:pPr>
          </w:p>
        </w:tc>
        <w:tc>
          <w:tcPr>
            <w:tcW w:w="993" w:type="dxa"/>
            <w:shd w:val="clear" w:color="auto" w:fill="auto"/>
          </w:tcPr>
          <w:p w:rsidR="001D7610" w:rsidRPr="000E6AFC" w:rsidRDefault="008572F8" w:rsidP="00BA0F44">
            <w:pPr>
              <w:ind w:left="-108"/>
              <w:jc w:val="center"/>
              <w:rPr>
                <w:sz w:val="20"/>
                <w:szCs w:val="20"/>
              </w:rPr>
            </w:pPr>
            <w:r>
              <w:rPr>
                <w:position w:val="-10"/>
                <w:sz w:val="20"/>
                <w:szCs w:val="20"/>
              </w:rPr>
              <w:pict>
                <v:shape id="_x0000_i1135" type="#_x0000_t75" style="width:23.8pt;height:15.05pt">
                  <v:imagedata r:id="rId225" o:title=""/>
                </v:shape>
              </w:pict>
            </w:r>
            <w:r>
              <w:rPr>
                <w:position w:val="-10"/>
                <w:sz w:val="20"/>
                <w:szCs w:val="20"/>
              </w:rPr>
              <w:pict>
                <v:shape id="_x0000_i1136" type="#_x0000_t75" style="width:41.95pt;height:15.05pt">
                  <v:imagedata r:id="rId226" o:title=""/>
                </v:shape>
              </w:pict>
            </w:r>
          </w:p>
        </w:tc>
        <w:tc>
          <w:tcPr>
            <w:tcW w:w="992" w:type="dxa"/>
            <w:shd w:val="clear" w:color="auto" w:fill="auto"/>
          </w:tcPr>
          <w:p w:rsidR="001D7610" w:rsidRPr="000E6AFC" w:rsidRDefault="008572F8" w:rsidP="00BA0F44">
            <w:pPr>
              <w:ind w:left="-108"/>
              <w:jc w:val="center"/>
              <w:rPr>
                <w:sz w:val="20"/>
                <w:szCs w:val="20"/>
              </w:rPr>
            </w:pPr>
            <w:r>
              <w:rPr>
                <w:position w:val="-10"/>
                <w:sz w:val="20"/>
                <w:szCs w:val="20"/>
              </w:rPr>
              <w:pict>
                <v:shape id="_x0000_i1137" type="#_x0000_t75" style="width:23.15pt;height:15.05pt">
                  <v:imagedata r:id="rId227" o:title=""/>
                </v:shape>
              </w:pict>
            </w:r>
            <w:r>
              <w:rPr>
                <w:position w:val="-10"/>
                <w:sz w:val="20"/>
                <w:szCs w:val="20"/>
              </w:rPr>
              <w:pict>
                <v:shape id="_x0000_i1138" type="#_x0000_t75" style="width:40.7pt;height:15.05pt">
                  <v:imagedata r:id="rId228" o:title=""/>
                </v:shape>
              </w:pict>
            </w:r>
          </w:p>
        </w:tc>
        <w:tc>
          <w:tcPr>
            <w:tcW w:w="992" w:type="dxa"/>
            <w:shd w:val="clear" w:color="auto" w:fill="auto"/>
          </w:tcPr>
          <w:p w:rsidR="001D7610" w:rsidRPr="000E6AFC" w:rsidRDefault="008572F8" w:rsidP="00BA0F44">
            <w:pPr>
              <w:ind w:left="-108"/>
              <w:jc w:val="center"/>
              <w:rPr>
                <w:sz w:val="20"/>
                <w:szCs w:val="20"/>
              </w:rPr>
            </w:pPr>
            <w:r>
              <w:rPr>
                <w:position w:val="-10"/>
                <w:sz w:val="20"/>
                <w:szCs w:val="20"/>
              </w:rPr>
              <w:pict>
                <v:shape id="_x0000_i1139" type="#_x0000_t75" style="width:23.8pt;height:15.05pt">
                  <v:imagedata r:id="rId229" o:title=""/>
                </v:shape>
              </w:pict>
            </w:r>
            <w:r>
              <w:rPr>
                <w:position w:val="-10"/>
                <w:sz w:val="20"/>
                <w:szCs w:val="20"/>
              </w:rPr>
              <w:pict>
                <v:shape id="_x0000_i1140" type="#_x0000_t75" style="width:41.95pt;height:15.05pt">
                  <v:imagedata r:id="rId230" o:title=""/>
                </v:shape>
              </w:pict>
            </w:r>
          </w:p>
        </w:tc>
        <w:tc>
          <w:tcPr>
            <w:tcW w:w="992" w:type="dxa"/>
            <w:shd w:val="clear" w:color="auto" w:fill="auto"/>
          </w:tcPr>
          <w:p w:rsidR="001D7610" w:rsidRPr="000E6AFC" w:rsidRDefault="008572F8" w:rsidP="00BA0F44">
            <w:pPr>
              <w:ind w:left="-108"/>
              <w:jc w:val="center"/>
              <w:rPr>
                <w:sz w:val="20"/>
                <w:szCs w:val="20"/>
              </w:rPr>
            </w:pPr>
            <w:r>
              <w:rPr>
                <w:position w:val="-10"/>
                <w:sz w:val="20"/>
                <w:szCs w:val="20"/>
              </w:rPr>
              <w:pict>
                <v:shape id="_x0000_i1141" type="#_x0000_t75" style="width:23.15pt;height:15.05pt">
                  <v:imagedata r:id="rId231" o:title=""/>
                </v:shape>
              </w:pict>
            </w:r>
            <w:r>
              <w:rPr>
                <w:position w:val="-10"/>
                <w:sz w:val="20"/>
                <w:szCs w:val="20"/>
              </w:rPr>
              <w:pict>
                <v:shape id="_x0000_i1142" type="#_x0000_t75" style="width:40.7pt;height:15.05pt">
                  <v:imagedata r:id="rId232" o:title=""/>
                </v:shape>
              </w:pic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Рубин</w:t>
            </w:r>
          </w:p>
        </w:tc>
        <w:tc>
          <w:tcPr>
            <w:tcW w:w="850" w:type="dxa"/>
            <w:shd w:val="clear" w:color="auto" w:fill="auto"/>
          </w:tcPr>
          <w:p w:rsidR="001D7610" w:rsidRPr="000E6AFC" w:rsidRDefault="001D7610" w:rsidP="00BA0F44">
            <w:pPr>
              <w:jc w:val="center"/>
              <w:rPr>
                <w:sz w:val="20"/>
                <w:szCs w:val="20"/>
              </w:rPr>
            </w:pPr>
            <w:r w:rsidRPr="000E6AFC">
              <w:rPr>
                <w:sz w:val="20"/>
                <w:szCs w:val="20"/>
              </w:rPr>
              <w:t>45</w:t>
            </w:r>
          </w:p>
        </w:tc>
        <w:tc>
          <w:tcPr>
            <w:tcW w:w="851" w:type="dxa"/>
            <w:shd w:val="clear" w:color="auto" w:fill="auto"/>
          </w:tcPr>
          <w:p w:rsidR="001D7610" w:rsidRPr="000E6AFC" w:rsidRDefault="001D7610" w:rsidP="00BA0F44">
            <w:pPr>
              <w:jc w:val="center"/>
              <w:rPr>
                <w:sz w:val="20"/>
                <w:szCs w:val="20"/>
              </w:rPr>
            </w:pPr>
            <w:r w:rsidRPr="000E6AFC">
              <w:rPr>
                <w:sz w:val="20"/>
                <w:szCs w:val="20"/>
              </w:rPr>
              <w:t>90</w:t>
            </w:r>
          </w:p>
        </w:tc>
        <w:tc>
          <w:tcPr>
            <w:tcW w:w="992" w:type="dxa"/>
            <w:shd w:val="clear" w:color="auto" w:fill="auto"/>
          </w:tcPr>
          <w:p w:rsidR="001D7610" w:rsidRPr="000E6AFC" w:rsidRDefault="001D7610" w:rsidP="00BA0F44">
            <w:pPr>
              <w:jc w:val="center"/>
              <w:rPr>
                <w:sz w:val="20"/>
                <w:szCs w:val="20"/>
              </w:rPr>
            </w:pPr>
            <w:r w:rsidRPr="000E6AFC">
              <w:rPr>
                <w:sz w:val="20"/>
                <w:szCs w:val="20"/>
              </w:rPr>
              <w:t>21,12</w:t>
            </w:r>
          </w:p>
          <w:p w:rsidR="001D7610" w:rsidRPr="000E6AFC" w:rsidRDefault="001D7610" w:rsidP="00BA0F44">
            <w:pPr>
              <w:jc w:val="center"/>
              <w:rPr>
                <w:sz w:val="20"/>
                <w:szCs w:val="20"/>
              </w:rPr>
            </w:pPr>
            <w:r w:rsidRPr="000E6AFC">
              <w:rPr>
                <w:sz w:val="20"/>
                <w:szCs w:val="20"/>
              </w:rPr>
              <w:t>179,55</w:t>
            </w:r>
          </w:p>
        </w:tc>
        <w:tc>
          <w:tcPr>
            <w:tcW w:w="879" w:type="dxa"/>
            <w:shd w:val="clear" w:color="auto" w:fill="auto"/>
          </w:tcPr>
          <w:p w:rsidR="001D7610" w:rsidRPr="000E6AFC" w:rsidRDefault="001D7610" w:rsidP="00BA0F44">
            <w:pPr>
              <w:jc w:val="center"/>
              <w:rPr>
                <w:sz w:val="20"/>
                <w:szCs w:val="20"/>
              </w:rPr>
            </w:pPr>
            <w:r w:rsidRPr="000E6AFC">
              <w:rPr>
                <w:sz w:val="20"/>
                <w:szCs w:val="20"/>
              </w:rPr>
              <w:t>21,38</w:t>
            </w:r>
          </w:p>
          <w:p w:rsidR="001D7610" w:rsidRPr="000E6AFC" w:rsidRDefault="001D7610" w:rsidP="00BA0F44">
            <w:pPr>
              <w:jc w:val="center"/>
              <w:rPr>
                <w:sz w:val="20"/>
                <w:szCs w:val="20"/>
              </w:rPr>
            </w:pPr>
            <w:r w:rsidRPr="000E6AFC">
              <w:rPr>
                <w:sz w:val="20"/>
                <w:szCs w:val="20"/>
              </w:rPr>
              <w:t>179,90</w:t>
            </w:r>
          </w:p>
        </w:tc>
        <w:tc>
          <w:tcPr>
            <w:tcW w:w="993" w:type="dxa"/>
            <w:shd w:val="clear" w:color="auto" w:fill="auto"/>
          </w:tcPr>
          <w:p w:rsidR="001D7610" w:rsidRPr="000E6AFC" w:rsidRDefault="001D7610" w:rsidP="00BA0F44">
            <w:pPr>
              <w:jc w:val="center"/>
              <w:rPr>
                <w:sz w:val="20"/>
                <w:szCs w:val="20"/>
              </w:rPr>
            </w:pPr>
            <w:r w:rsidRPr="000E6AFC">
              <w:rPr>
                <w:sz w:val="20"/>
                <w:szCs w:val="20"/>
              </w:rPr>
              <w:t>1,759</w:t>
            </w:r>
          </w:p>
          <w:p w:rsidR="001D7610" w:rsidRPr="000E6AFC" w:rsidRDefault="008572F8" w:rsidP="00BA0F44">
            <w:pPr>
              <w:jc w:val="center"/>
              <w:rPr>
                <w:sz w:val="20"/>
                <w:szCs w:val="20"/>
              </w:rPr>
            </w:pPr>
            <w:r>
              <w:rPr>
                <w:position w:val="-6"/>
                <w:sz w:val="20"/>
                <w:szCs w:val="20"/>
              </w:rPr>
              <w:pict>
                <v:shape id="_x0000_i1143" type="#_x0000_t75" style="width:14.4pt;height:14.4pt">
                  <v:imagedata r:id="rId233" o:title=""/>
                </v:shape>
              </w:pict>
            </w:r>
            <w:r w:rsidR="001D7610" w:rsidRPr="000E6AFC">
              <w:rPr>
                <w:sz w:val="20"/>
                <w:szCs w:val="20"/>
              </w:rPr>
              <w:t>0,003</w:t>
            </w:r>
          </w:p>
        </w:tc>
        <w:tc>
          <w:tcPr>
            <w:tcW w:w="992" w:type="dxa"/>
            <w:shd w:val="clear" w:color="auto" w:fill="auto"/>
          </w:tcPr>
          <w:p w:rsidR="001D7610" w:rsidRPr="000E6AFC" w:rsidRDefault="001D7610" w:rsidP="00BA0F44">
            <w:pPr>
              <w:jc w:val="center"/>
              <w:rPr>
                <w:sz w:val="20"/>
                <w:szCs w:val="20"/>
              </w:rPr>
            </w:pPr>
            <w:r w:rsidRPr="000E6AFC">
              <w:rPr>
                <w:sz w:val="20"/>
                <w:szCs w:val="20"/>
              </w:rPr>
              <w:t>1,754</w:t>
            </w:r>
          </w:p>
          <w:p w:rsidR="001D7610" w:rsidRPr="000E6AFC" w:rsidRDefault="008572F8" w:rsidP="00BA0F44">
            <w:pPr>
              <w:jc w:val="center"/>
              <w:rPr>
                <w:sz w:val="20"/>
                <w:szCs w:val="20"/>
              </w:rPr>
            </w:pPr>
            <w:r>
              <w:rPr>
                <w:position w:val="-6"/>
                <w:sz w:val="20"/>
                <w:szCs w:val="20"/>
              </w:rPr>
              <w:pict>
                <v:shape id="_x0000_i1144" type="#_x0000_t75" style="width:14.4pt;height:14.4pt">
                  <v:imagedata r:id="rId234" o:title=""/>
                </v:shape>
              </w:pict>
            </w:r>
            <w:r w:rsidR="001D7610" w:rsidRPr="000E6AFC">
              <w:rPr>
                <w:sz w:val="20"/>
                <w:szCs w:val="20"/>
              </w:rPr>
              <w:t>0,004</w:t>
            </w:r>
          </w:p>
        </w:tc>
        <w:tc>
          <w:tcPr>
            <w:tcW w:w="992" w:type="dxa"/>
            <w:shd w:val="clear" w:color="auto" w:fill="auto"/>
          </w:tcPr>
          <w:p w:rsidR="001D7610" w:rsidRPr="000E6AFC" w:rsidRDefault="001D7610" w:rsidP="00BA0F44">
            <w:pPr>
              <w:jc w:val="center"/>
              <w:rPr>
                <w:sz w:val="20"/>
                <w:szCs w:val="20"/>
              </w:rPr>
            </w:pPr>
            <w:r w:rsidRPr="000E6AFC">
              <w:rPr>
                <w:sz w:val="20"/>
                <w:szCs w:val="20"/>
              </w:rPr>
              <w:t>1,759</w:t>
            </w:r>
          </w:p>
          <w:p w:rsidR="001D7610" w:rsidRPr="000E6AFC" w:rsidRDefault="008572F8" w:rsidP="00BA0F44">
            <w:pPr>
              <w:jc w:val="center"/>
              <w:rPr>
                <w:sz w:val="20"/>
                <w:szCs w:val="20"/>
              </w:rPr>
            </w:pPr>
            <w:r>
              <w:rPr>
                <w:position w:val="-6"/>
                <w:sz w:val="20"/>
                <w:szCs w:val="20"/>
              </w:rPr>
              <w:pict>
                <v:shape id="_x0000_i1145" type="#_x0000_t75" style="width:14.4pt;height:14.4pt">
                  <v:imagedata r:id="rId233" o:title=""/>
                </v:shape>
              </w:pict>
            </w:r>
            <w:r w:rsidR="001D7610" w:rsidRPr="000E6AFC">
              <w:rPr>
                <w:sz w:val="20"/>
                <w:szCs w:val="20"/>
              </w:rPr>
              <w:t>0,003</w:t>
            </w:r>
          </w:p>
        </w:tc>
        <w:tc>
          <w:tcPr>
            <w:tcW w:w="992" w:type="dxa"/>
            <w:shd w:val="clear" w:color="auto" w:fill="auto"/>
          </w:tcPr>
          <w:p w:rsidR="001D7610" w:rsidRPr="000E6AFC" w:rsidRDefault="001D7610" w:rsidP="00BA0F44">
            <w:pPr>
              <w:jc w:val="center"/>
              <w:rPr>
                <w:sz w:val="20"/>
                <w:szCs w:val="20"/>
              </w:rPr>
            </w:pPr>
            <w:r w:rsidRPr="000E6AFC">
              <w:rPr>
                <w:sz w:val="20"/>
                <w:szCs w:val="20"/>
              </w:rPr>
              <w:t>1,754</w:t>
            </w:r>
          </w:p>
          <w:p w:rsidR="001D7610" w:rsidRPr="000E6AFC" w:rsidRDefault="008572F8" w:rsidP="00BA0F44">
            <w:pPr>
              <w:jc w:val="center"/>
              <w:rPr>
                <w:sz w:val="20"/>
                <w:szCs w:val="20"/>
              </w:rPr>
            </w:pPr>
            <w:r>
              <w:rPr>
                <w:position w:val="-6"/>
                <w:sz w:val="20"/>
                <w:szCs w:val="20"/>
              </w:rPr>
              <w:pict>
                <v:shape id="_x0000_i1146" type="#_x0000_t75" style="width:14.4pt;height:14.4pt">
                  <v:imagedata r:id="rId234" o:title=""/>
                </v:shape>
              </w:pict>
            </w:r>
            <w:r w:rsidR="001D7610" w:rsidRPr="000E6AFC">
              <w:rPr>
                <w:sz w:val="20"/>
                <w:szCs w:val="20"/>
              </w:rPr>
              <w:t>0,004</w: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Турмалин</w:t>
            </w:r>
          </w:p>
        </w:tc>
        <w:tc>
          <w:tcPr>
            <w:tcW w:w="850" w:type="dxa"/>
            <w:shd w:val="clear" w:color="auto" w:fill="auto"/>
          </w:tcPr>
          <w:p w:rsidR="001D7610" w:rsidRPr="000E6AFC" w:rsidRDefault="001D7610" w:rsidP="00BA0F44">
            <w:pPr>
              <w:jc w:val="center"/>
              <w:rPr>
                <w:sz w:val="20"/>
                <w:szCs w:val="20"/>
              </w:rPr>
            </w:pPr>
            <w:r w:rsidRPr="000E6AFC">
              <w:rPr>
                <w:sz w:val="20"/>
                <w:szCs w:val="20"/>
              </w:rPr>
              <w:t>45</w:t>
            </w:r>
          </w:p>
        </w:tc>
        <w:tc>
          <w:tcPr>
            <w:tcW w:w="851" w:type="dxa"/>
            <w:shd w:val="clear" w:color="auto" w:fill="auto"/>
          </w:tcPr>
          <w:p w:rsidR="001D7610" w:rsidRPr="000E6AFC" w:rsidRDefault="001D7610" w:rsidP="00BA0F44">
            <w:pPr>
              <w:jc w:val="center"/>
              <w:rPr>
                <w:sz w:val="20"/>
                <w:szCs w:val="20"/>
              </w:rPr>
            </w:pPr>
            <w:r w:rsidRPr="000E6AFC">
              <w:rPr>
                <w:sz w:val="20"/>
                <w:szCs w:val="20"/>
              </w:rPr>
              <w:t>90</w:t>
            </w:r>
          </w:p>
        </w:tc>
        <w:tc>
          <w:tcPr>
            <w:tcW w:w="992" w:type="dxa"/>
            <w:shd w:val="clear" w:color="auto" w:fill="auto"/>
          </w:tcPr>
          <w:p w:rsidR="001D7610" w:rsidRPr="000E6AFC" w:rsidRDefault="001D7610" w:rsidP="00BA0F44">
            <w:pPr>
              <w:jc w:val="center"/>
              <w:rPr>
                <w:sz w:val="20"/>
                <w:szCs w:val="20"/>
              </w:rPr>
            </w:pPr>
            <w:r w:rsidRPr="000E6AFC">
              <w:rPr>
                <w:sz w:val="20"/>
                <w:szCs w:val="20"/>
              </w:rPr>
              <w:t>18,49</w:t>
            </w:r>
          </w:p>
          <w:p w:rsidR="001D7610" w:rsidRPr="000E6AFC" w:rsidRDefault="001D7610" w:rsidP="00BA0F44">
            <w:pPr>
              <w:jc w:val="center"/>
              <w:rPr>
                <w:sz w:val="20"/>
                <w:szCs w:val="20"/>
              </w:rPr>
            </w:pPr>
            <w:r w:rsidRPr="000E6AFC">
              <w:rPr>
                <w:sz w:val="20"/>
                <w:szCs w:val="20"/>
              </w:rPr>
              <w:t>178,78</w:t>
            </w:r>
          </w:p>
        </w:tc>
        <w:tc>
          <w:tcPr>
            <w:tcW w:w="879" w:type="dxa"/>
            <w:shd w:val="clear" w:color="auto" w:fill="auto"/>
          </w:tcPr>
          <w:p w:rsidR="001D7610" w:rsidRPr="000E6AFC" w:rsidRDefault="001D7610" w:rsidP="00BA0F44">
            <w:pPr>
              <w:jc w:val="center"/>
              <w:rPr>
                <w:sz w:val="20"/>
                <w:szCs w:val="20"/>
              </w:rPr>
            </w:pPr>
            <w:r w:rsidRPr="000E6AFC">
              <w:rPr>
                <w:sz w:val="20"/>
                <w:szCs w:val="20"/>
              </w:rPr>
              <w:t>20,04</w:t>
            </w:r>
          </w:p>
          <w:p w:rsidR="001D7610" w:rsidRPr="000E6AFC" w:rsidRDefault="001D7610" w:rsidP="00BA0F44">
            <w:pPr>
              <w:jc w:val="center"/>
              <w:rPr>
                <w:sz w:val="20"/>
                <w:szCs w:val="20"/>
              </w:rPr>
            </w:pPr>
            <w:r w:rsidRPr="000E6AFC">
              <w:rPr>
                <w:sz w:val="20"/>
                <w:szCs w:val="20"/>
              </w:rPr>
              <w:t>177,62</w:t>
            </w:r>
          </w:p>
        </w:tc>
        <w:tc>
          <w:tcPr>
            <w:tcW w:w="993" w:type="dxa"/>
            <w:shd w:val="clear" w:color="auto" w:fill="auto"/>
          </w:tcPr>
          <w:p w:rsidR="001D7610" w:rsidRPr="000E6AFC" w:rsidRDefault="001D7610" w:rsidP="00BA0F44">
            <w:pPr>
              <w:jc w:val="center"/>
              <w:rPr>
                <w:sz w:val="20"/>
                <w:szCs w:val="20"/>
              </w:rPr>
            </w:pPr>
            <w:r w:rsidRPr="000E6AFC">
              <w:rPr>
                <w:sz w:val="20"/>
                <w:szCs w:val="20"/>
              </w:rPr>
              <w:t>1,644</w:t>
            </w:r>
          </w:p>
          <w:p w:rsidR="001D7610" w:rsidRPr="000E6AFC" w:rsidRDefault="008572F8" w:rsidP="00BA0F44">
            <w:pPr>
              <w:jc w:val="center"/>
              <w:rPr>
                <w:sz w:val="20"/>
                <w:szCs w:val="20"/>
              </w:rPr>
            </w:pPr>
            <w:r>
              <w:rPr>
                <w:position w:val="-6"/>
                <w:sz w:val="20"/>
                <w:szCs w:val="20"/>
              </w:rPr>
              <w:pict>
                <v:shape id="_x0000_i1147" type="#_x0000_t75" style="width:14.4pt;height:14.4pt">
                  <v:imagedata r:id="rId235" o:title=""/>
                </v:shape>
              </w:pict>
            </w:r>
            <w:r w:rsidR="001D7610" w:rsidRPr="000E6AFC">
              <w:rPr>
                <w:sz w:val="20"/>
                <w:szCs w:val="20"/>
              </w:rPr>
              <w:t>0,038</w:t>
            </w:r>
          </w:p>
        </w:tc>
        <w:tc>
          <w:tcPr>
            <w:tcW w:w="992" w:type="dxa"/>
            <w:shd w:val="clear" w:color="auto" w:fill="auto"/>
          </w:tcPr>
          <w:p w:rsidR="001D7610" w:rsidRPr="000E6AFC" w:rsidRDefault="001D7610" w:rsidP="00BA0F44">
            <w:pPr>
              <w:jc w:val="center"/>
              <w:rPr>
                <w:sz w:val="20"/>
                <w:szCs w:val="20"/>
              </w:rPr>
            </w:pPr>
            <w:r w:rsidRPr="000E6AFC">
              <w:rPr>
                <w:sz w:val="20"/>
                <w:szCs w:val="20"/>
              </w:rPr>
              <w:t>1,623</w:t>
            </w:r>
          </w:p>
          <w:p w:rsidR="001D7610" w:rsidRPr="000E6AFC" w:rsidRDefault="008572F8" w:rsidP="00BA0F44">
            <w:pPr>
              <w:jc w:val="center"/>
              <w:rPr>
                <w:sz w:val="20"/>
                <w:szCs w:val="20"/>
              </w:rPr>
            </w:pPr>
            <w:r>
              <w:rPr>
                <w:position w:val="-6"/>
                <w:sz w:val="20"/>
                <w:szCs w:val="20"/>
              </w:rPr>
              <w:pict>
                <v:shape id="_x0000_i1148" type="#_x0000_t75" style="width:14.4pt;height:14.4pt">
                  <v:imagedata r:id="rId236" o:title=""/>
                </v:shape>
              </w:pict>
            </w:r>
            <w:r w:rsidR="001D7610" w:rsidRPr="000E6AFC">
              <w:rPr>
                <w:sz w:val="20"/>
                <w:szCs w:val="20"/>
              </w:rPr>
              <w:t>0,033</w:t>
            </w:r>
          </w:p>
        </w:tc>
        <w:tc>
          <w:tcPr>
            <w:tcW w:w="992" w:type="dxa"/>
            <w:shd w:val="clear" w:color="auto" w:fill="auto"/>
          </w:tcPr>
          <w:p w:rsidR="001D7610" w:rsidRPr="000E6AFC" w:rsidRDefault="001D7610" w:rsidP="00BA0F44">
            <w:pPr>
              <w:jc w:val="center"/>
              <w:rPr>
                <w:sz w:val="20"/>
                <w:szCs w:val="20"/>
              </w:rPr>
            </w:pPr>
            <w:r w:rsidRPr="000E6AFC">
              <w:rPr>
                <w:sz w:val="20"/>
                <w:szCs w:val="20"/>
              </w:rPr>
              <w:t>1,650</w:t>
            </w:r>
          </w:p>
          <w:p w:rsidR="001D7610" w:rsidRPr="000E6AFC" w:rsidRDefault="008572F8" w:rsidP="00BA0F44">
            <w:pPr>
              <w:jc w:val="center"/>
              <w:rPr>
                <w:sz w:val="20"/>
                <w:szCs w:val="20"/>
              </w:rPr>
            </w:pPr>
            <w:r>
              <w:rPr>
                <w:position w:val="-6"/>
                <w:sz w:val="20"/>
                <w:szCs w:val="20"/>
              </w:rPr>
              <w:pict>
                <v:shape id="_x0000_i1149" type="#_x0000_t75" style="width:14.4pt;height:14.4pt">
                  <v:imagedata r:id="rId237" o:title=""/>
                </v:shape>
              </w:pict>
            </w:r>
            <w:r w:rsidR="001D7610" w:rsidRPr="000E6AFC">
              <w:rPr>
                <w:sz w:val="20"/>
                <w:szCs w:val="20"/>
              </w:rPr>
              <w:t>0,041</w:t>
            </w:r>
          </w:p>
        </w:tc>
        <w:tc>
          <w:tcPr>
            <w:tcW w:w="992" w:type="dxa"/>
            <w:shd w:val="clear" w:color="auto" w:fill="auto"/>
          </w:tcPr>
          <w:p w:rsidR="001D7610" w:rsidRPr="000E6AFC" w:rsidRDefault="001D7610" w:rsidP="00BA0F44">
            <w:pPr>
              <w:jc w:val="center"/>
              <w:rPr>
                <w:sz w:val="20"/>
                <w:szCs w:val="20"/>
              </w:rPr>
            </w:pPr>
            <w:r w:rsidRPr="000E6AFC">
              <w:rPr>
                <w:sz w:val="20"/>
                <w:szCs w:val="20"/>
              </w:rPr>
              <w:t>1,624</w:t>
            </w:r>
          </w:p>
          <w:p w:rsidR="001D7610" w:rsidRPr="000E6AFC" w:rsidRDefault="008572F8" w:rsidP="00BA0F44">
            <w:pPr>
              <w:jc w:val="center"/>
              <w:rPr>
                <w:sz w:val="20"/>
                <w:szCs w:val="20"/>
              </w:rPr>
            </w:pPr>
            <w:r>
              <w:rPr>
                <w:position w:val="-6"/>
                <w:sz w:val="20"/>
                <w:szCs w:val="20"/>
              </w:rPr>
              <w:pict>
                <v:shape id="_x0000_i1150" type="#_x0000_t75" style="width:14.4pt;height:14.4pt">
                  <v:imagedata r:id="rId238" o:title=""/>
                </v:shape>
              </w:pict>
            </w:r>
            <w:r w:rsidR="001D7610" w:rsidRPr="000E6AFC">
              <w:rPr>
                <w:sz w:val="20"/>
                <w:szCs w:val="20"/>
              </w:rPr>
              <w:t>0,032</w: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Кальцит</w:t>
            </w:r>
          </w:p>
        </w:tc>
        <w:tc>
          <w:tcPr>
            <w:tcW w:w="850" w:type="dxa"/>
            <w:shd w:val="clear" w:color="auto" w:fill="auto"/>
          </w:tcPr>
          <w:p w:rsidR="001D7610" w:rsidRPr="000E6AFC" w:rsidRDefault="001D7610" w:rsidP="00BA0F44">
            <w:pPr>
              <w:jc w:val="center"/>
              <w:rPr>
                <w:sz w:val="20"/>
                <w:szCs w:val="20"/>
              </w:rPr>
            </w:pPr>
            <w:r w:rsidRPr="000E6AFC">
              <w:rPr>
                <w:sz w:val="20"/>
                <w:szCs w:val="20"/>
              </w:rPr>
              <w:t>45</w:t>
            </w:r>
          </w:p>
        </w:tc>
        <w:tc>
          <w:tcPr>
            <w:tcW w:w="851" w:type="dxa"/>
            <w:shd w:val="clear" w:color="auto" w:fill="auto"/>
          </w:tcPr>
          <w:p w:rsidR="001D7610" w:rsidRPr="000E6AFC" w:rsidRDefault="001D7610" w:rsidP="00BA0F44">
            <w:pPr>
              <w:jc w:val="center"/>
              <w:rPr>
                <w:sz w:val="20"/>
                <w:szCs w:val="20"/>
              </w:rPr>
            </w:pPr>
            <w:r w:rsidRPr="000E6AFC">
              <w:rPr>
                <w:sz w:val="20"/>
                <w:szCs w:val="20"/>
              </w:rPr>
              <w:t>44,63</w:t>
            </w:r>
          </w:p>
        </w:tc>
        <w:tc>
          <w:tcPr>
            <w:tcW w:w="992" w:type="dxa"/>
            <w:shd w:val="clear" w:color="auto" w:fill="auto"/>
          </w:tcPr>
          <w:p w:rsidR="001D7610" w:rsidRPr="000E6AFC" w:rsidRDefault="001D7610" w:rsidP="00BA0F44">
            <w:pPr>
              <w:jc w:val="center"/>
              <w:rPr>
                <w:sz w:val="20"/>
                <w:szCs w:val="20"/>
              </w:rPr>
            </w:pPr>
            <w:r w:rsidRPr="000E6AFC">
              <w:rPr>
                <w:sz w:val="20"/>
                <w:szCs w:val="20"/>
              </w:rPr>
              <w:t>16,63</w:t>
            </w:r>
          </w:p>
          <w:p w:rsidR="001D7610" w:rsidRPr="000E6AFC" w:rsidRDefault="001D7610" w:rsidP="00BA0F44">
            <w:pPr>
              <w:jc w:val="center"/>
              <w:rPr>
                <w:sz w:val="20"/>
                <w:szCs w:val="20"/>
              </w:rPr>
            </w:pPr>
            <w:r w:rsidRPr="000E6AFC">
              <w:rPr>
                <w:sz w:val="20"/>
                <w:szCs w:val="20"/>
              </w:rPr>
              <w:t>180,0</w:t>
            </w:r>
          </w:p>
        </w:tc>
        <w:tc>
          <w:tcPr>
            <w:tcW w:w="879" w:type="dxa"/>
            <w:shd w:val="clear" w:color="auto" w:fill="auto"/>
          </w:tcPr>
          <w:p w:rsidR="001D7610" w:rsidRPr="000E6AFC" w:rsidRDefault="001D7610" w:rsidP="00BA0F44">
            <w:pPr>
              <w:jc w:val="center"/>
              <w:rPr>
                <w:sz w:val="20"/>
                <w:szCs w:val="20"/>
              </w:rPr>
            </w:pPr>
            <w:r w:rsidRPr="000E6AFC">
              <w:rPr>
                <w:sz w:val="20"/>
                <w:szCs w:val="20"/>
              </w:rPr>
              <w:t>19.44</w:t>
            </w:r>
          </w:p>
          <w:p w:rsidR="001D7610" w:rsidRPr="000E6AFC" w:rsidRDefault="001D7610" w:rsidP="00BA0F44">
            <w:pPr>
              <w:jc w:val="center"/>
              <w:rPr>
                <w:sz w:val="20"/>
                <w:szCs w:val="20"/>
              </w:rPr>
            </w:pPr>
            <w:r w:rsidRPr="000E6AFC">
              <w:rPr>
                <w:sz w:val="20"/>
                <w:szCs w:val="20"/>
              </w:rPr>
              <w:t>180,0</w:t>
            </w:r>
          </w:p>
        </w:tc>
        <w:tc>
          <w:tcPr>
            <w:tcW w:w="993" w:type="dxa"/>
            <w:shd w:val="clear" w:color="auto" w:fill="auto"/>
          </w:tcPr>
          <w:p w:rsidR="001D7610" w:rsidRPr="000E6AFC" w:rsidRDefault="001D7610" w:rsidP="00BA0F44">
            <w:pPr>
              <w:jc w:val="center"/>
              <w:rPr>
                <w:sz w:val="20"/>
                <w:szCs w:val="20"/>
              </w:rPr>
            </w:pPr>
            <w:r w:rsidRPr="000E6AFC">
              <w:rPr>
                <w:sz w:val="20"/>
                <w:szCs w:val="20"/>
              </w:rPr>
              <w:t>1,637</w:t>
            </w:r>
          </w:p>
          <w:p w:rsidR="001D7610" w:rsidRPr="000E6AFC" w:rsidRDefault="008572F8" w:rsidP="00BA0F44">
            <w:pPr>
              <w:jc w:val="center"/>
              <w:rPr>
                <w:sz w:val="20"/>
                <w:szCs w:val="20"/>
              </w:rPr>
            </w:pPr>
            <w:r>
              <w:rPr>
                <w:position w:val="-6"/>
                <w:sz w:val="20"/>
                <w:szCs w:val="20"/>
              </w:rPr>
              <w:pict>
                <v:shape id="_x0000_i1151" type="#_x0000_t75" style="width:14.4pt;height:14.4pt">
                  <v:imagedata r:id="rId239" o:title=""/>
                </v:shape>
              </w:pict>
            </w:r>
            <w:r w:rsidR="001D7610" w:rsidRPr="000E6AFC">
              <w:rPr>
                <w:sz w:val="20"/>
                <w:szCs w:val="20"/>
              </w:rPr>
              <w:t>0,0</w:t>
            </w:r>
          </w:p>
        </w:tc>
        <w:tc>
          <w:tcPr>
            <w:tcW w:w="992" w:type="dxa"/>
            <w:shd w:val="clear" w:color="auto" w:fill="auto"/>
          </w:tcPr>
          <w:p w:rsidR="001D7610" w:rsidRPr="000E6AFC" w:rsidRDefault="001D7610" w:rsidP="00BA0F44">
            <w:pPr>
              <w:jc w:val="center"/>
              <w:rPr>
                <w:sz w:val="20"/>
                <w:szCs w:val="20"/>
              </w:rPr>
            </w:pPr>
            <w:r w:rsidRPr="000E6AFC">
              <w:rPr>
                <w:sz w:val="20"/>
                <w:szCs w:val="20"/>
              </w:rPr>
              <w:t>1,498</w:t>
            </w:r>
          </w:p>
          <w:p w:rsidR="001D7610" w:rsidRPr="000E6AFC" w:rsidRDefault="008572F8" w:rsidP="00BA0F44">
            <w:pPr>
              <w:jc w:val="center"/>
              <w:rPr>
                <w:sz w:val="20"/>
                <w:szCs w:val="20"/>
              </w:rPr>
            </w:pPr>
            <w:r>
              <w:rPr>
                <w:position w:val="-6"/>
                <w:sz w:val="20"/>
                <w:szCs w:val="20"/>
              </w:rPr>
              <w:pict>
                <v:shape id="_x0000_i1152" type="#_x0000_t75" style="width:14.4pt;height:14.4pt">
                  <v:imagedata r:id="rId240" o:title=""/>
                </v:shape>
              </w:pict>
            </w:r>
            <w:r w:rsidR="001D7610" w:rsidRPr="000E6AFC">
              <w:rPr>
                <w:sz w:val="20"/>
                <w:szCs w:val="20"/>
              </w:rPr>
              <w:t>0,0</w:t>
            </w:r>
          </w:p>
        </w:tc>
        <w:tc>
          <w:tcPr>
            <w:tcW w:w="992" w:type="dxa"/>
            <w:shd w:val="clear" w:color="auto" w:fill="auto"/>
          </w:tcPr>
          <w:p w:rsidR="001D7610" w:rsidRPr="000E6AFC" w:rsidRDefault="001D7610" w:rsidP="00BA0F44">
            <w:pPr>
              <w:jc w:val="center"/>
              <w:rPr>
                <w:sz w:val="20"/>
                <w:szCs w:val="20"/>
              </w:rPr>
            </w:pPr>
            <w:r w:rsidRPr="000E6AFC">
              <w:rPr>
                <w:sz w:val="20"/>
                <w:szCs w:val="20"/>
              </w:rPr>
              <w:t>1,651</w:t>
            </w:r>
          </w:p>
          <w:p w:rsidR="001D7610" w:rsidRPr="000E6AFC" w:rsidRDefault="008572F8" w:rsidP="00BA0F44">
            <w:pPr>
              <w:jc w:val="center"/>
              <w:rPr>
                <w:sz w:val="20"/>
                <w:szCs w:val="20"/>
              </w:rPr>
            </w:pPr>
            <w:r>
              <w:rPr>
                <w:position w:val="-6"/>
                <w:sz w:val="20"/>
                <w:szCs w:val="20"/>
              </w:rPr>
              <w:pict>
                <v:shape id="_x0000_i1153" type="#_x0000_t75" style="width:14.4pt;height:14.4pt">
                  <v:imagedata r:id="rId241" o:title=""/>
                </v:shape>
              </w:pict>
            </w:r>
            <w:r w:rsidR="001D7610" w:rsidRPr="000E6AFC">
              <w:rPr>
                <w:sz w:val="20"/>
                <w:szCs w:val="20"/>
              </w:rPr>
              <w:t>0,0</w:t>
            </w:r>
          </w:p>
        </w:tc>
        <w:tc>
          <w:tcPr>
            <w:tcW w:w="992" w:type="dxa"/>
            <w:shd w:val="clear" w:color="auto" w:fill="auto"/>
          </w:tcPr>
          <w:p w:rsidR="001D7610" w:rsidRPr="000E6AFC" w:rsidRDefault="001D7610" w:rsidP="00BA0F44">
            <w:pPr>
              <w:jc w:val="center"/>
              <w:rPr>
                <w:sz w:val="20"/>
                <w:szCs w:val="20"/>
              </w:rPr>
            </w:pPr>
            <w:r w:rsidRPr="000E6AFC">
              <w:rPr>
                <w:sz w:val="20"/>
                <w:szCs w:val="20"/>
              </w:rPr>
              <w:t>1,486</w:t>
            </w:r>
          </w:p>
          <w:p w:rsidR="001D7610" w:rsidRPr="000E6AFC" w:rsidRDefault="008572F8" w:rsidP="00BA0F44">
            <w:pPr>
              <w:jc w:val="center"/>
              <w:rPr>
                <w:sz w:val="20"/>
                <w:szCs w:val="20"/>
              </w:rPr>
            </w:pPr>
            <w:r>
              <w:rPr>
                <w:position w:val="-6"/>
                <w:sz w:val="20"/>
                <w:szCs w:val="20"/>
              </w:rPr>
              <w:pict>
                <v:shape id="_x0000_i1154" type="#_x0000_t75" style="width:14.4pt;height:14.4pt">
                  <v:imagedata r:id="rId242" o:title=""/>
                </v:shape>
              </w:pict>
            </w:r>
            <w:r w:rsidR="001D7610" w:rsidRPr="000E6AFC">
              <w:rPr>
                <w:sz w:val="20"/>
                <w:szCs w:val="20"/>
              </w:rPr>
              <w:t>0,0</w: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Антрацит</w:t>
            </w:r>
          </w:p>
        </w:tc>
        <w:tc>
          <w:tcPr>
            <w:tcW w:w="850" w:type="dxa"/>
            <w:shd w:val="clear" w:color="auto" w:fill="auto"/>
          </w:tcPr>
          <w:p w:rsidR="001D7610" w:rsidRPr="000E6AFC" w:rsidRDefault="001D7610" w:rsidP="00BA0F44">
            <w:pPr>
              <w:jc w:val="center"/>
              <w:rPr>
                <w:sz w:val="20"/>
                <w:szCs w:val="20"/>
              </w:rPr>
            </w:pPr>
            <w:r w:rsidRPr="000E6AFC">
              <w:rPr>
                <w:sz w:val="20"/>
                <w:szCs w:val="20"/>
              </w:rPr>
              <w:t>45</w:t>
            </w:r>
          </w:p>
        </w:tc>
        <w:tc>
          <w:tcPr>
            <w:tcW w:w="851" w:type="dxa"/>
            <w:shd w:val="clear" w:color="auto" w:fill="auto"/>
          </w:tcPr>
          <w:p w:rsidR="001D7610" w:rsidRPr="000E6AFC" w:rsidRDefault="001D7610" w:rsidP="00BA0F44">
            <w:pPr>
              <w:jc w:val="center"/>
              <w:rPr>
                <w:sz w:val="20"/>
                <w:szCs w:val="20"/>
              </w:rPr>
            </w:pPr>
            <w:r w:rsidRPr="000E6AFC">
              <w:rPr>
                <w:sz w:val="20"/>
                <w:szCs w:val="20"/>
              </w:rPr>
              <w:t>75,20</w:t>
            </w:r>
          </w:p>
        </w:tc>
        <w:tc>
          <w:tcPr>
            <w:tcW w:w="992" w:type="dxa"/>
            <w:shd w:val="clear" w:color="auto" w:fill="auto"/>
          </w:tcPr>
          <w:p w:rsidR="001D7610" w:rsidRPr="000E6AFC" w:rsidRDefault="001D7610" w:rsidP="00BA0F44">
            <w:pPr>
              <w:jc w:val="center"/>
              <w:rPr>
                <w:sz w:val="20"/>
                <w:szCs w:val="20"/>
              </w:rPr>
            </w:pPr>
            <w:r w:rsidRPr="000E6AFC">
              <w:rPr>
                <w:sz w:val="20"/>
                <w:szCs w:val="20"/>
              </w:rPr>
              <w:t>23,95</w:t>
            </w:r>
          </w:p>
          <w:p w:rsidR="001D7610" w:rsidRPr="000E6AFC" w:rsidRDefault="001D7610" w:rsidP="00BA0F44">
            <w:pPr>
              <w:jc w:val="center"/>
              <w:rPr>
                <w:sz w:val="20"/>
                <w:szCs w:val="20"/>
              </w:rPr>
            </w:pPr>
            <w:r w:rsidRPr="000E6AFC">
              <w:rPr>
                <w:sz w:val="20"/>
                <w:szCs w:val="20"/>
              </w:rPr>
              <w:t>165,70</w:t>
            </w:r>
          </w:p>
        </w:tc>
        <w:tc>
          <w:tcPr>
            <w:tcW w:w="879" w:type="dxa"/>
            <w:shd w:val="clear" w:color="auto" w:fill="auto"/>
          </w:tcPr>
          <w:p w:rsidR="001D7610" w:rsidRPr="000E6AFC" w:rsidRDefault="001D7610" w:rsidP="00BA0F44">
            <w:pPr>
              <w:jc w:val="center"/>
              <w:rPr>
                <w:sz w:val="20"/>
                <w:szCs w:val="20"/>
              </w:rPr>
            </w:pPr>
            <w:r w:rsidRPr="000E6AFC">
              <w:rPr>
                <w:sz w:val="20"/>
                <w:szCs w:val="20"/>
              </w:rPr>
              <w:t>28,87</w:t>
            </w:r>
          </w:p>
          <w:p w:rsidR="001D7610" w:rsidRPr="000E6AFC" w:rsidRDefault="001D7610" w:rsidP="00BA0F44">
            <w:pPr>
              <w:jc w:val="center"/>
              <w:rPr>
                <w:sz w:val="20"/>
                <w:szCs w:val="20"/>
              </w:rPr>
            </w:pPr>
            <w:r w:rsidRPr="000E6AFC">
              <w:rPr>
                <w:sz w:val="20"/>
                <w:szCs w:val="20"/>
              </w:rPr>
              <w:t>164,31</w:t>
            </w:r>
          </w:p>
        </w:tc>
        <w:tc>
          <w:tcPr>
            <w:tcW w:w="993" w:type="dxa"/>
            <w:shd w:val="clear" w:color="auto" w:fill="auto"/>
          </w:tcPr>
          <w:p w:rsidR="001D7610" w:rsidRPr="000E6AFC" w:rsidRDefault="001D7610" w:rsidP="00BA0F44">
            <w:pPr>
              <w:jc w:val="center"/>
              <w:rPr>
                <w:sz w:val="20"/>
                <w:szCs w:val="20"/>
              </w:rPr>
            </w:pPr>
            <w:r w:rsidRPr="000E6AFC">
              <w:rPr>
                <w:sz w:val="20"/>
                <w:szCs w:val="20"/>
              </w:rPr>
              <w:t>2,073</w:t>
            </w:r>
          </w:p>
          <w:p w:rsidR="001D7610" w:rsidRPr="000E6AFC" w:rsidRDefault="008572F8" w:rsidP="00BA0F44">
            <w:pPr>
              <w:jc w:val="center"/>
              <w:rPr>
                <w:sz w:val="20"/>
                <w:szCs w:val="20"/>
              </w:rPr>
            </w:pPr>
            <w:r>
              <w:rPr>
                <w:position w:val="-6"/>
                <w:sz w:val="20"/>
                <w:szCs w:val="20"/>
              </w:rPr>
              <w:pict>
                <v:shape id="_x0000_i1155" type="#_x0000_t75" style="width:14.4pt;height:14.4pt">
                  <v:imagedata r:id="rId243" o:title=""/>
                </v:shape>
              </w:pict>
            </w:r>
            <w:r w:rsidR="001D7610" w:rsidRPr="000E6AFC">
              <w:rPr>
                <w:sz w:val="20"/>
                <w:szCs w:val="20"/>
              </w:rPr>
              <w:t>0,665</w:t>
            </w:r>
          </w:p>
        </w:tc>
        <w:tc>
          <w:tcPr>
            <w:tcW w:w="992" w:type="dxa"/>
            <w:shd w:val="clear" w:color="auto" w:fill="auto"/>
          </w:tcPr>
          <w:p w:rsidR="001D7610" w:rsidRPr="000E6AFC" w:rsidRDefault="001D7610" w:rsidP="00BA0F44">
            <w:pPr>
              <w:jc w:val="center"/>
              <w:rPr>
                <w:sz w:val="20"/>
                <w:szCs w:val="20"/>
              </w:rPr>
            </w:pPr>
            <w:r w:rsidRPr="000E6AFC">
              <w:rPr>
                <w:sz w:val="20"/>
                <w:szCs w:val="20"/>
              </w:rPr>
              <w:t>1,956</w:t>
            </w:r>
          </w:p>
          <w:p w:rsidR="001D7610" w:rsidRPr="000E6AFC" w:rsidRDefault="008572F8" w:rsidP="00BA0F44">
            <w:pPr>
              <w:jc w:val="center"/>
              <w:rPr>
                <w:sz w:val="20"/>
                <w:szCs w:val="20"/>
              </w:rPr>
            </w:pPr>
            <w:r>
              <w:rPr>
                <w:position w:val="-6"/>
                <w:sz w:val="20"/>
                <w:szCs w:val="20"/>
              </w:rPr>
              <w:pict>
                <v:shape id="_x0000_i1156" type="#_x0000_t75" style="width:14.4pt;height:14.4pt">
                  <v:imagedata r:id="rId244" o:title=""/>
                </v:shape>
              </w:pict>
            </w:r>
            <w:r w:rsidR="001D7610" w:rsidRPr="000E6AFC">
              <w:rPr>
                <w:sz w:val="20"/>
                <w:szCs w:val="20"/>
              </w:rPr>
              <w:t>0,655</w:t>
            </w:r>
          </w:p>
        </w:tc>
        <w:tc>
          <w:tcPr>
            <w:tcW w:w="992" w:type="dxa"/>
            <w:shd w:val="clear" w:color="auto" w:fill="auto"/>
          </w:tcPr>
          <w:p w:rsidR="001D7610" w:rsidRPr="000E6AFC" w:rsidRDefault="001D7610" w:rsidP="00BA0F44">
            <w:pPr>
              <w:jc w:val="center"/>
              <w:rPr>
                <w:sz w:val="20"/>
                <w:szCs w:val="20"/>
              </w:rPr>
            </w:pPr>
            <w:r w:rsidRPr="000E6AFC">
              <w:rPr>
                <w:sz w:val="20"/>
                <w:szCs w:val="20"/>
              </w:rPr>
              <w:t>2,084</w:t>
            </w:r>
          </w:p>
          <w:p w:rsidR="001D7610" w:rsidRPr="000E6AFC" w:rsidRDefault="008572F8" w:rsidP="00BA0F44">
            <w:pPr>
              <w:jc w:val="center"/>
              <w:rPr>
                <w:sz w:val="20"/>
                <w:szCs w:val="20"/>
              </w:rPr>
            </w:pPr>
            <w:r>
              <w:rPr>
                <w:position w:val="-6"/>
                <w:sz w:val="20"/>
                <w:szCs w:val="20"/>
              </w:rPr>
              <w:pict>
                <v:shape id="_x0000_i1157" type="#_x0000_t75" style="width:14.4pt;height:14.4pt">
                  <v:imagedata r:id="rId245" o:title=""/>
                </v:shape>
              </w:pict>
            </w:r>
            <w:r w:rsidR="001D7610" w:rsidRPr="000E6AFC">
              <w:rPr>
                <w:sz w:val="20"/>
                <w:szCs w:val="20"/>
              </w:rPr>
              <w:t>0,684</w:t>
            </w:r>
          </w:p>
        </w:tc>
        <w:tc>
          <w:tcPr>
            <w:tcW w:w="992" w:type="dxa"/>
            <w:shd w:val="clear" w:color="auto" w:fill="auto"/>
          </w:tcPr>
          <w:p w:rsidR="001D7610" w:rsidRPr="000E6AFC" w:rsidRDefault="001D7610" w:rsidP="00BA0F44">
            <w:pPr>
              <w:jc w:val="center"/>
              <w:rPr>
                <w:sz w:val="20"/>
                <w:szCs w:val="20"/>
              </w:rPr>
            </w:pPr>
            <w:r w:rsidRPr="000E6AFC">
              <w:rPr>
                <w:sz w:val="20"/>
                <w:szCs w:val="20"/>
              </w:rPr>
              <w:t>1,961</w:t>
            </w:r>
          </w:p>
          <w:p w:rsidR="001D7610" w:rsidRPr="000E6AFC" w:rsidRDefault="008572F8" w:rsidP="00BA0F44">
            <w:pPr>
              <w:jc w:val="center"/>
              <w:rPr>
                <w:sz w:val="20"/>
                <w:szCs w:val="20"/>
              </w:rPr>
            </w:pPr>
            <w:r>
              <w:rPr>
                <w:position w:val="-6"/>
                <w:sz w:val="20"/>
                <w:szCs w:val="20"/>
              </w:rPr>
              <w:pict>
                <v:shape id="_x0000_i1158" type="#_x0000_t75" style="width:14.4pt;height:14.4pt">
                  <v:imagedata r:id="rId246" o:title=""/>
                </v:shape>
              </w:pict>
            </w:r>
            <w:r w:rsidR="001D7610" w:rsidRPr="000E6AFC">
              <w:rPr>
                <w:sz w:val="20"/>
                <w:szCs w:val="20"/>
              </w:rPr>
              <w:t>0,534</w: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Сапфир</w:t>
            </w:r>
          </w:p>
        </w:tc>
        <w:tc>
          <w:tcPr>
            <w:tcW w:w="850" w:type="dxa"/>
            <w:shd w:val="clear" w:color="auto" w:fill="auto"/>
          </w:tcPr>
          <w:p w:rsidR="001D7610" w:rsidRPr="000E6AFC" w:rsidRDefault="001D7610" w:rsidP="00BA0F44">
            <w:pPr>
              <w:jc w:val="center"/>
              <w:rPr>
                <w:sz w:val="20"/>
                <w:szCs w:val="20"/>
              </w:rPr>
            </w:pPr>
            <w:r w:rsidRPr="000E6AFC">
              <w:rPr>
                <w:sz w:val="20"/>
                <w:szCs w:val="20"/>
              </w:rPr>
              <w:t>65</w:t>
            </w:r>
          </w:p>
        </w:tc>
        <w:tc>
          <w:tcPr>
            <w:tcW w:w="851" w:type="dxa"/>
            <w:shd w:val="clear" w:color="auto" w:fill="auto"/>
          </w:tcPr>
          <w:p w:rsidR="001D7610" w:rsidRPr="000E6AFC" w:rsidRDefault="001D7610" w:rsidP="00BA0F44">
            <w:pPr>
              <w:jc w:val="center"/>
              <w:rPr>
                <w:sz w:val="20"/>
                <w:szCs w:val="20"/>
              </w:rPr>
            </w:pPr>
            <w:r w:rsidRPr="000E6AFC">
              <w:rPr>
                <w:sz w:val="20"/>
                <w:szCs w:val="20"/>
              </w:rPr>
              <w:t>90</w:t>
            </w:r>
          </w:p>
        </w:tc>
        <w:tc>
          <w:tcPr>
            <w:tcW w:w="992" w:type="dxa"/>
            <w:shd w:val="clear" w:color="auto" w:fill="auto"/>
          </w:tcPr>
          <w:p w:rsidR="001D7610" w:rsidRPr="000E6AFC" w:rsidRDefault="001D7610" w:rsidP="00BA0F44">
            <w:pPr>
              <w:jc w:val="center"/>
              <w:rPr>
                <w:sz w:val="20"/>
                <w:szCs w:val="20"/>
              </w:rPr>
            </w:pPr>
            <w:r w:rsidRPr="000E6AFC">
              <w:rPr>
                <w:sz w:val="20"/>
                <w:szCs w:val="20"/>
              </w:rPr>
              <w:t>7,21</w:t>
            </w:r>
          </w:p>
          <w:p w:rsidR="001D7610" w:rsidRPr="000E6AFC" w:rsidRDefault="001D7610" w:rsidP="00BA0F44">
            <w:pPr>
              <w:jc w:val="center"/>
              <w:rPr>
                <w:sz w:val="20"/>
                <w:szCs w:val="20"/>
              </w:rPr>
            </w:pPr>
            <w:r w:rsidRPr="000E6AFC">
              <w:rPr>
                <w:sz w:val="20"/>
                <w:szCs w:val="20"/>
              </w:rPr>
              <w:t>8,97</w:t>
            </w:r>
          </w:p>
        </w:tc>
        <w:tc>
          <w:tcPr>
            <w:tcW w:w="879" w:type="dxa"/>
            <w:shd w:val="clear" w:color="auto" w:fill="auto"/>
          </w:tcPr>
          <w:p w:rsidR="001D7610" w:rsidRPr="000E6AFC" w:rsidRDefault="001D7610" w:rsidP="00BA0F44">
            <w:pPr>
              <w:jc w:val="center"/>
              <w:rPr>
                <w:sz w:val="20"/>
                <w:szCs w:val="20"/>
              </w:rPr>
            </w:pPr>
            <w:r w:rsidRPr="000E6AFC">
              <w:rPr>
                <w:sz w:val="20"/>
                <w:szCs w:val="20"/>
              </w:rPr>
              <w:t>7,35</w:t>
            </w:r>
          </w:p>
          <w:p w:rsidR="001D7610" w:rsidRPr="000E6AFC" w:rsidRDefault="001D7610" w:rsidP="00BA0F44">
            <w:pPr>
              <w:jc w:val="center"/>
              <w:rPr>
                <w:sz w:val="20"/>
                <w:szCs w:val="20"/>
              </w:rPr>
            </w:pPr>
            <w:r w:rsidRPr="000E6AFC">
              <w:rPr>
                <w:sz w:val="20"/>
                <w:szCs w:val="20"/>
              </w:rPr>
              <w:t>7,82</w:t>
            </w:r>
          </w:p>
        </w:tc>
        <w:tc>
          <w:tcPr>
            <w:tcW w:w="993" w:type="dxa"/>
            <w:shd w:val="clear" w:color="auto" w:fill="auto"/>
          </w:tcPr>
          <w:p w:rsidR="001D7610" w:rsidRPr="000E6AFC" w:rsidRDefault="001D7610" w:rsidP="00BA0F44">
            <w:pPr>
              <w:jc w:val="center"/>
              <w:rPr>
                <w:sz w:val="20"/>
                <w:szCs w:val="20"/>
              </w:rPr>
            </w:pPr>
            <w:r w:rsidRPr="000E6AFC">
              <w:rPr>
                <w:sz w:val="20"/>
                <w:szCs w:val="20"/>
              </w:rPr>
              <w:t>1,762</w:t>
            </w:r>
          </w:p>
          <w:p w:rsidR="001D7610" w:rsidRPr="000E6AFC" w:rsidRDefault="008572F8" w:rsidP="00BA0F44">
            <w:pPr>
              <w:jc w:val="center"/>
              <w:rPr>
                <w:sz w:val="20"/>
                <w:szCs w:val="20"/>
              </w:rPr>
            </w:pPr>
            <w:r>
              <w:rPr>
                <w:position w:val="-6"/>
                <w:sz w:val="20"/>
                <w:szCs w:val="20"/>
              </w:rPr>
              <w:pict>
                <v:shape id="_x0000_i1159" type="#_x0000_t75" style="width:14.4pt;height:14.4pt">
                  <v:imagedata r:id="rId247" o:title=""/>
                </v:shape>
              </w:pict>
            </w:r>
            <w:r w:rsidR="001D7610" w:rsidRPr="000E6AFC">
              <w:rPr>
                <w:sz w:val="20"/>
                <w:szCs w:val="20"/>
              </w:rPr>
              <w:t>0,053</w:t>
            </w:r>
          </w:p>
        </w:tc>
        <w:tc>
          <w:tcPr>
            <w:tcW w:w="992" w:type="dxa"/>
            <w:shd w:val="clear" w:color="auto" w:fill="auto"/>
          </w:tcPr>
          <w:p w:rsidR="001D7610" w:rsidRPr="000E6AFC" w:rsidRDefault="001D7610" w:rsidP="00BA0F44">
            <w:pPr>
              <w:jc w:val="center"/>
              <w:rPr>
                <w:sz w:val="20"/>
                <w:szCs w:val="20"/>
              </w:rPr>
            </w:pPr>
            <w:r w:rsidRPr="000E6AFC">
              <w:rPr>
                <w:sz w:val="20"/>
                <w:szCs w:val="20"/>
              </w:rPr>
              <w:t>1,757</w:t>
            </w:r>
          </w:p>
          <w:p w:rsidR="001D7610" w:rsidRPr="000E6AFC" w:rsidRDefault="008572F8" w:rsidP="00BA0F44">
            <w:pPr>
              <w:jc w:val="center"/>
              <w:rPr>
                <w:sz w:val="20"/>
                <w:szCs w:val="20"/>
              </w:rPr>
            </w:pPr>
            <w:r>
              <w:rPr>
                <w:position w:val="-6"/>
                <w:sz w:val="20"/>
                <w:szCs w:val="20"/>
              </w:rPr>
              <w:pict>
                <v:shape id="_x0000_i1160" type="#_x0000_t75" style="width:14.4pt;height:14.4pt">
                  <v:imagedata r:id="rId248" o:title=""/>
                </v:shape>
              </w:pict>
            </w:r>
            <w:r w:rsidR="001D7610" w:rsidRPr="000E6AFC">
              <w:rPr>
                <w:sz w:val="20"/>
                <w:szCs w:val="20"/>
              </w:rPr>
              <w:t>0,047</w:t>
            </w:r>
          </w:p>
        </w:tc>
        <w:tc>
          <w:tcPr>
            <w:tcW w:w="992" w:type="dxa"/>
            <w:shd w:val="clear" w:color="auto" w:fill="auto"/>
          </w:tcPr>
          <w:p w:rsidR="001D7610" w:rsidRPr="000E6AFC" w:rsidRDefault="001D7610" w:rsidP="00BA0F44">
            <w:pPr>
              <w:jc w:val="center"/>
              <w:rPr>
                <w:sz w:val="20"/>
                <w:szCs w:val="20"/>
              </w:rPr>
            </w:pPr>
            <w:r w:rsidRPr="000E6AFC">
              <w:rPr>
                <w:sz w:val="20"/>
                <w:szCs w:val="20"/>
              </w:rPr>
              <w:t>1,763</w:t>
            </w:r>
          </w:p>
          <w:p w:rsidR="001D7610" w:rsidRPr="000E6AFC" w:rsidRDefault="008572F8" w:rsidP="00BA0F44">
            <w:pPr>
              <w:jc w:val="center"/>
              <w:rPr>
                <w:sz w:val="20"/>
                <w:szCs w:val="20"/>
              </w:rPr>
            </w:pPr>
            <w:r>
              <w:rPr>
                <w:position w:val="-6"/>
                <w:sz w:val="20"/>
                <w:szCs w:val="20"/>
              </w:rPr>
              <w:pict>
                <v:shape id="_x0000_i1161" type="#_x0000_t75" style="width:14.4pt;height:14.4pt">
                  <v:imagedata r:id="rId249" o:title=""/>
                </v:shape>
              </w:pict>
            </w:r>
            <w:r w:rsidR="001D7610" w:rsidRPr="000E6AFC">
              <w:rPr>
                <w:sz w:val="20"/>
                <w:szCs w:val="20"/>
              </w:rPr>
              <w:t>0,052</w:t>
            </w:r>
          </w:p>
        </w:tc>
        <w:tc>
          <w:tcPr>
            <w:tcW w:w="992" w:type="dxa"/>
            <w:shd w:val="clear" w:color="auto" w:fill="auto"/>
          </w:tcPr>
          <w:p w:rsidR="001D7610" w:rsidRPr="000E6AFC" w:rsidRDefault="001D7610" w:rsidP="00BA0F44">
            <w:pPr>
              <w:jc w:val="center"/>
              <w:rPr>
                <w:sz w:val="20"/>
                <w:szCs w:val="20"/>
              </w:rPr>
            </w:pPr>
            <w:r w:rsidRPr="000E6AFC">
              <w:rPr>
                <w:sz w:val="20"/>
                <w:szCs w:val="20"/>
              </w:rPr>
              <w:t>1,756</w:t>
            </w:r>
          </w:p>
          <w:p w:rsidR="001D7610" w:rsidRPr="000E6AFC" w:rsidRDefault="008572F8" w:rsidP="00BA0F44">
            <w:pPr>
              <w:jc w:val="center"/>
              <w:rPr>
                <w:sz w:val="20"/>
                <w:szCs w:val="20"/>
              </w:rPr>
            </w:pPr>
            <w:r>
              <w:rPr>
                <w:position w:val="-6"/>
                <w:sz w:val="20"/>
                <w:szCs w:val="20"/>
              </w:rPr>
              <w:pict>
                <v:shape id="_x0000_i1162" type="#_x0000_t75" style="width:14.4pt;height:14.4pt">
                  <v:imagedata r:id="rId250" o:title=""/>
                </v:shape>
              </w:pict>
            </w:r>
            <w:r w:rsidR="001D7610" w:rsidRPr="000E6AFC">
              <w:rPr>
                <w:sz w:val="20"/>
                <w:szCs w:val="20"/>
              </w:rPr>
              <w:t>0,047</w:t>
            </w:r>
          </w:p>
        </w:tc>
      </w:tr>
      <w:tr w:rsidR="001D7610" w:rsidRPr="000E6AFC" w:rsidTr="00F36AED">
        <w:tc>
          <w:tcPr>
            <w:tcW w:w="1418" w:type="dxa"/>
            <w:shd w:val="clear" w:color="auto" w:fill="auto"/>
          </w:tcPr>
          <w:p w:rsidR="001D7610" w:rsidRPr="000E6AFC" w:rsidRDefault="001D7610" w:rsidP="00BA0F44">
            <w:pPr>
              <w:jc w:val="center"/>
              <w:rPr>
                <w:sz w:val="20"/>
                <w:szCs w:val="20"/>
                <w:lang w:val="be-BY"/>
              </w:rPr>
            </w:pPr>
            <w:proofErr w:type="spellStart"/>
            <w:r w:rsidRPr="000E6AFC">
              <w:rPr>
                <w:sz w:val="20"/>
                <w:szCs w:val="20"/>
              </w:rPr>
              <w:t>Ниобат</w:t>
            </w:r>
            <w:proofErr w:type="spellEnd"/>
            <w:r w:rsidRPr="000E6AFC">
              <w:rPr>
                <w:sz w:val="20"/>
                <w:szCs w:val="20"/>
              </w:rPr>
              <w:t xml:space="preserve"> лития </w:t>
            </w:r>
            <w:proofErr w:type="spellStart"/>
            <w:r w:rsidRPr="000E6AFC">
              <w:rPr>
                <w:sz w:val="20"/>
                <w:szCs w:val="20"/>
              </w:rPr>
              <w:t>лигирован</w:t>
            </w:r>
            <w:r w:rsidRPr="000E6AFC">
              <w:rPr>
                <w:sz w:val="20"/>
                <w:szCs w:val="20"/>
              </w:rPr>
              <w:softHyphen/>
              <w:t>н</w:t>
            </w:r>
            <w:proofErr w:type="spellEnd"/>
            <w:r w:rsidRPr="000E6AFC">
              <w:rPr>
                <w:sz w:val="20"/>
                <w:szCs w:val="20"/>
                <w:lang w:val="be-BY"/>
              </w:rPr>
              <w:t>ы</w:t>
            </w:r>
            <w:r w:rsidRPr="000E6AFC">
              <w:rPr>
                <w:sz w:val="20"/>
                <w:szCs w:val="20"/>
              </w:rPr>
              <w:t>й</w:t>
            </w:r>
            <w:r w:rsidRPr="000E6AFC">
              <w:rPr>
                <w:sz w:val="20"/>
                <w:szCs w:val="20"/>
                <w:lang w:val="be-BY"/>
              </w:rPr>
              <w:t xml:space="preserve"> </w:t>
            </w:r>
            <w:r w:rsidR="008572F8">
              <w:rPr>
                <w:position w:val="-6"/>
                <w:sz w:val="20"/>
                <w:szCs w:val="20"/>
                <w:lang w:val="be-BY"/>
              </w:rPr>
              <w:pict>
                <v:shape id="_x0000_i1163" type="#_x0000_t75" style="width:18.15pt;height:13.75pt">
                  <v:imagedata r:id="rId251" o:title=""/>
                </v:shape>
              </w:pict>
            </w:r>
          </w:p>
        </w:tc>
        <w:tc>
          <w:tcPr>
            <w:tcW w:w="850" w:type="dxa"/>
            <w:shd w:val="clear" w:color="auto" w:fill="auto"/>
          </w:tcPr>
          <w:p w:rsidR="001D7610" w:rsidRPr="000E6AFC" w:rsidRDefault="001D7610" w:rsidP="00BA0F44">
            <w:pPr>
              <w:jc w:val="center"/>
              <w:rPr>
                <w:sz w:val="20"/>
                <w:szCs w:val="20"/>
              </w:rPr>
            </w:pPr>
            <w:r w:rsidRPr="000E6AFC">
              <w:rPr>
                <w:sz w:val="20"/>
                <w:szCs w:val="20"/>
              </w:rPr>
              <w:t>60</w:t>
            </w:r>
          </w:p>
        </w:tc>
        <w:tc>
          <w:tcPr>
            <w:tcW w:w="851" w:type="dxa"/>
            <w:shd w:val="clear" w:color="auto" w:fill="auto"/>
          </w:tcPr>
          <w:p w:rsidR="001D7610" w:rsidRPr="000E6AFC" w:rsidRDefault="001D7610" w:rsidP="00BA0F44">
            <w:pPr>
              <w:jc w:val="center"/>
              <w:rPr>
                <w:sz w:val="20"/>
                <w:szCs w:val="20"/>
              </w:rPr>
            </w:pPr>
            <w:r w:rsidRPr="000E6AFC">
              <w:rPr>
                <w:sz w:val="20"/>
                <w:szCs w:val="20"/>
              </w:rPr>
              <w:t>90</w:t>
            </w:r>
          </w:p>
        </w:tc>
        <w:tc>
          <w:tcPr>
            <w:tcW w:w="992" w:type="dxa"/>
            <w:shd w:val="clear" w:color="auto" w:fill="auto"/>
          </w:tcPr>
          <w:p w:rsidR="001D7610" w:rsidRPr="000E6AFC" w:rsidRDefault="001D7610" w:rsidP="00BA0F44">
            <w:pPr>
              <w:jc w:val="center"/>
              <w:rPr>
                <w:sz w:val="20"/>
                <w:szCs w:val="20"/>
              </w:rPr>
            </w:pPr>
            <w:r w:rsidRPr="000E6AFC">
              <w:rPr>
                <w:sz w:val="20"/>
                <w:szCs w:val="20"/>
              </w:rPr>
              <w:t>7,94</w:t>
            </w:r>
          </w:p>
          <w:p w:rsidR="001D7610" w:rsidRPr="000E6AFC" w:rsidRDefault="001D7610" w:rsidP="00BA0F44">
            <w:pPr>
              <w:jc w:val="center"/>
              <w:rPr>
                <w:sz w:val="20"/>
                <w:szCs w:val="20"/>
              </w:rPr>
            </w:pPr>
            <w:r w:rsidRPr="000E6AFC">
              <w:rPr>
                <w:sz w:val="20"/>
                <w:szCs w:val="20"/>
              </w:rPr>
              <w:t>176,58</w:t>
            </w:r>
          </w:p>
        </w:tc>
        <w:tc>
          <w:tcPr>
            <w:tcW w:w="879" w:type="dxa"/>
            <w:shd w:val="clear" w:color="auto" w:fill="auto"/>
          </w:tcPr>
          <w:p w:rsidR="001D7610" w:rsidRPr="000E6AFC" w:rsidRDefault="001D7610" w:rsidP="00BA0F44">
            <w:pPr>
              <w:jc w:val="center"/>
              <w:rPr>
                <w:sz w:val="20"/>
                <w:szCs w:val="20"/>
              </w:rPr>
            </w:pPr>
            <w:r w:rsidRPr="000E6AFC">
              <w:rPr>
                <w:sz w:val="20"/>
                <w:szCs w:val="20"/>
              </w:rPr>
              <w:t>9,90</w:t>
            </w:r>
          </w:p>
          <w:p w:rsidR="001D7610" w:rsidRPr="000E6AFC" w:rsidRDefault="001D7610" w:rsidP="00BA0F44">
            <w:pPr>
              <w:jc w:val="center"/>
              <w:rPr>
                <w:sz w:val="20"/>
                <w:szCs w:val="20"/>
              </w:rPr>
            </w:pPr>
            <w:r w:rsidRPr="000E6AFC">
              <w:rPr>
                <w:sz w:val="20"/>
                <w:szCs w:val="20"/>
              </w:rPr>
              <w:t>175,65</w:t>
            </w:r>
          </w:p>
        </w:tc>
        <w:tc>
          <w:tcPr>
            <w:tcW w:w="993" w:type="dxa"/>
            <w:shd w:val="clear" w:color="auto" w:fill="auto"/>
          </w:tcPr>
          <w:p w:rsidR="001D7610" w:rsidRPr="000E6AFC" w:rsidRDefault="001D7610" w:rsidP="00BA0F44">
            <w:pPr>
              <w:jc w:val="center"/>
              <w:rPr>
                <w:sz w:val="20"/>
                <w:szCs w:val="20"/>
              </w:rPr>
            </w:pPr>
            <w:r w:rsidRPr="000E6AFC">
              <w:rPr>
                <w:sz w:val="20"/>
                <w:szCs w:val="20"/>
              </w:rPr>
              <w:t>2,264</w:t>
            </w:r>
          </w:p>
          <w:p w:rsidR="001D7610" w:rsidRPr="000E6AFC" w:rsidRDefault="008572F8" w:rsidP="00BA0F44">
            <w:pPr>
              <w:jc w:val="center"/>
              <w:rPr>
                <w:sz w:val="20"/>
                <w:szCs w:val="20"/>
              </w:rPr>
            </w:pPr>
            <w:r>
              <w:rPr>
                <w:position w:val="-6"/>
                <w:sz w:val="20"/>
                <w:szCs w:val="20"/>
              </w:rPr>
              <w:pict>
                <v:shape id="_x0000_i1164" type="#_x0000_t75" style="width:14.4pt;height:14.4pt">
                  <v:imagedata r:id="rId252" o:title=""/>
                </v:shape>
              </w:pict>
            </w:r>
            <w:r w:rsidR="001D7610" w:rsidRPr="000E6AFC">
              <w:rPr>
                <w:sz w:val="20"/>
                <w:szCs w:val="20"/>
              </w:rPr>
              <w:t>0,046</w:t>
            </w:r>
          </w:p>
        </w:tc>
        <w:tc>
          <w:tcPr>
            <w:tcW w:w="992" w:type="dxa"/>
            <w:shd w:val="clear" w:color="auto" w:fill="auto"/>
          </w:tcPr>
          <w:p w:rsidR="001D7610" w:rsidRPr="000E6AFC" w:rsidRDefault="001D7610" w:rsidP="00BA0F44">
            <w:pPr>
              <w:jc w:val="center"/>
              <w:rPr>
                <w:sz w:val="20"/>
                <w:szCs w:val="20"/>
              </w:rPr>
            </w:pPr>
            <w:r w:rsidRPr="000E6AFC">
              <w:rPr>
                <w:sz w:val="20"/>
                <w:szCs w:val="20"/>
              </w:rPr>
              <w:t>2,197</w:t>
            </w:r>
          </w:p>
          <w:p w:rsidR="001D7610" w:rsidRPr="000E6AFC" w:rsidRDefault="008572F8" w:rsidP="00BA0F44">
            <w:pPr>
              <w:jc w:val="center"/>
              <w:rPr>
                <w:sz w:val="20"/>
                <w:szCs w:val="20"/>
              </w:rPr>
            </w:pPr>
            <w:r>
              <w:rPr>
                <w:position w:val="-6"/>
                <w:sz w:val="20"/>
                <w:szCs w:val="20"/>
              </w:rPr>
              <w:pict>
                <v:shape id="_x0000_i1165" type="#_x0000_t75" style="width:14.4pt;height:14.4pt">
                  <v:imagedata r:id="rId253" o:title=""/>
                </v:shape>
              </w:pict>
            </w:r>
            <w:r w:rsidR="001D7610" w:rsidRPr="000E6AFC">
              <w:rPr>
                <w:sz w:val="20"/>
                <w:szCs w:val="20"/>
              </w:rPr>
              <w:t>0,041</w:t>
            </w:r>
          </w:p>
        </w:tc>
        <w:tc>
          <w:tcPr>
            <w:tcW w:w="992" w:type="dxa"/>
            <w:shd w:val="clear" w:color="auto" w:fill="auto"/>
          </w:tcPr>
          <w:p w:rsidR="001D7610" w:rsidRPr="000E6AFC" w:rsidRDefault="001D7610" w:rsidP="00BA0F44">
            <w:pPr>
              <w:jc w:val="center"/>
              <w:rPr>
                <w:sz w:val="20"/>
                <w:szCs w:val="20"/>
              </w:rPr>
            </w:pPr>
            <w:r w:rsidRPr="000E6AFC">
              <w:rPr>
                <w:sz w:val="20"/>
                <w:szCs w:val="20"/>
              </w:rPr>
              <w:t>2,297</w:t>
            </w:r>
          </w:p>
          <w:p w:rsidR="001D7610" w:rsidRPr="000E6AFC" w:rsidRDefault="008572F8" w:rsidP="00BA0F44">
            <w:pPr>
              <w:jc w:val="center"/>
              <w:rPr>
                <w:sz w:val="20"/>
                <w:szCs w:val="20"/>
              </w:rPr>
            </w:pPr>
            <w:r>
              <w:rPr>
                <w:position w:val="-6"/>
                <w:sz w:val="20"/>
                <w:szCs w:val="20"/>
              </w:rPr>
              <w:pict>
                <v:shape id="_x0000_i1166" type="#_x0000_t75" style="width:14.4pt;height:14.4pt">
                  <v:imagedata r:id="rId254" o:title=""/>
                </v:shape>
              </w:pict>
            </w:r>
            <w:r w:rsidR="001D7610" w:rsidRPr="000E6AFC">
              <w:rPr>
                <w:sz w:val="20"/>
                <w:szCs w:val="20"/>
              </w:rPr>
              <w:t>0,053</w:t>
            </w:r>
          </w:p>
        </w:tc>
        <w:tc>
          <w:tcPr>
            <w:tcW w:w="992" w:type="dxa"/>
            <w:shd w:val="clear" w:color="auto" w:fill="auto"/>
          </w:tcPr>
          <w:p w:rsidR="001D7610" w:rsidRPr="000E6AFC" w:rsidRDefault="001D7610" w:rsidP="00BA0F44">
            <w:pPr>
              <w:jc w:val="center"/>
              <w:rPr>
                <w:sz w:val="20"/>
                <w:szCs w:val="20"/>
              </w:rPr>
            </w:pPr>
            <w:r w:rsidRPr="000E6AFC">
              <w:rPr>
                <w:sz w:val="20"/>
                <w:szCs w:val="20"/>
              </w:rPr>
              <w:t>2,205</w:t>
            </w:r>
          </w:p>
          <w:p w:rsidR="001D7610" w:rsidRPr="000E6AFC" w:rsidRDefault="008572F8" w:rsidP="00BA0F44">
            <w:pPr>
              <w:jc w:val="center"/>
              <w:rPr>
                <w:sz w:val="20"/>
                <w:szCs w:val="20"/>
              </w:rPr>
            </w:pPr>
            <w:r>
              <w:rPr>
                <w:position w:val="-6"/>
                <w:sz w:val="20"/>
                <w:szCs w:val="20"/>
              </w:rPr>
              <w:pict>
                <v:shape id="_x0000_i1167" type="#_x0000_t75" style="width:14.4pt;height:14.4pt">
                  <v:imagedata r:id="rId255" o:title=""/>
                </v:shape>
              </w:pict>
            </w:r>
            <w:r w:rsidR="001D7610" w:rsidRPr="000E6AFC">
              <w:rPr>
                <w:sz w:val="20"/>
                <w:szCs w:val="20"/>
              </w:rPr>
              <w:t>0,037</w:t>
            </w:r>
          </w:p>
        </w:tc>
      </w:tr>
      <w:tr w:rsidR="001D7610" w:rsidRPr="000E6AFC" w:rsidTr="00F36AED">
        <w:tc>
          <w:tcPr>
            <w:tcW w:w="1418" w:type="dxa"/>
            <w:shd w:val="clear" w:color="auto" w:fill="auto"/>
          </w:tcPr>
          <w:p w:rsidR="001D7610" w:rsidRPr="000E6AFC" w:rsidRDefault="001D7610" w:rsidP="00BA0F44">
            <w:pPr>
              <w:jc w:val="center"/>
              <w:rPr>
                <w:sz w:val="20"/>
                <w:szCs w:val="20"/>
              </w:rPr>
            </w:pPr>
            <w:r w:rsidRPr="000E6AFC">
              <w:rPr>
                <w:sz w:val="20"/>
                <w:szCs w:val="20"/>
              </w:rPr>
              <w:t>Кварц</w:t>
            </w:r>
          </w:p>
        </w:tc>
        <w:tc>
          <w:tcPr>
            <w:tcW w:w="850" w:type="dxa"/>
            <w:shd w:val="clear" w:color="auto" w:fill="auto"/>
          </w:tcPr>
          <w:p w:rsidR="001D7610" w:rsidRPr="000E6AFC" w:rsidRDefault="001D7610" w:rsidP="00BA0F44">
            <w:pPr>
              <w:jc w:val="center"/>
              <w:rPr>
                <w:sz w:val="20"/>
                <w:szCs w:val="20"/>
              </w:rPr>
            </w:pPr>
            <w:r w:rsidRPr="000E6AFC">
              <w:rPr>
                <w:sz w:val="20"/>
                <w:szCs w:val="20"/>
              </w:rPr>
              <w:t>45</w:t>
            </w:r>
          </w:p>
        </w:tc>
        <w:tc>
          <w:tcPr>
            <w:tcW w:w="851" w:type="dxa"/>
            <w:shd w:val="clear" w:color="auto" w:fill="auto"/>
          </w:tcPr>
          <w:p w:rsidR="001D7610" w:rsidRPr="000E6AFC" w:rsidRDefault="001D7610" w:rsidP="00BA0F44">
            <w:pPr>
              <w:jc w:val="center"/>
              <w:rPr>
                <w:sz w:val="20"/>
                <w:szCs w:val="20"/>
              </w:rPr>
            </w:pPr>
            <w:r w:rsidRPr="000E6AFC">
              <w:rPr>
                <w:sz w:val="20"/>
                <w:szCs w:val="20"/>
              </w:rPr>
              <w:t>90</w:t>
            </w:r>
          </w:p>
        </w:tc>
        <w:tc>
          <w:tcPr>
            <w:tcW w:w="992" w:type="dxa"/>
            <w:shd w:val="clear" w:color="auto" w:fill="auto"/>
          </w:tcPr>
          <w:p w:rsidR="001D7610" w:rsidRPr="000E6AFC" w:rsidRDefault="001D7610" w:rsidP="00BA0F44">
            <w:pPr>
              <w:jc w:val="center"/>
              <w:rPr>
                <w:sz w:val="20"/>
                <w:szCs w:val="20"/>
              </w:rPr>
            </w:pPr>
            <w:r w:rsidRPr="000E6AFC">
              <w:rPr>
                <w:sz w:val="20"/>
                <w:szCs w:val="20"/>
              </w:rPr>
              <w:t>18,33</w:t>
            </w:r>
          </w:p>
          <w:p w:rsidR="001D7610" w:rsidRPr="000E6AFC" w:rsidRDefault="001D7610" w:rsidP="00BA0F44">
            <w:pPr>
              <w:jc w:val="center"/>
              <w:rPr>
                <w:sz w:val="20"/>
                <w:szCs w:val="20"/>
              </w:rPr>
            </w:pPr>
            <w:r w:rsidRPr="000E6AFC">
              <w:rPr>
                <w:sz w:val="20"/>
                <w:szCs w:val="20"/>
              </w:rPr>
              <w:t>177,15</w:t>
            </w:r>
          </w:p>
        </w:tc>
        <w:tc>
          <w:tcPr>
            <w:tcW w:w="879" w:type="dxa"/>
            <w:shd w:val="clear" w:color="auto" w:fill="auto"/>
          </w:tcPr>
          <w:p w:rsidR="001D7610" w:rsidRPr="000E6AFC" w:rsidRDefault="001D7610" w:rsidP="00BA0F44">
            <w:pPr>
              <w:jc w:val="center"/>
              <w:rPr>
                <w:sz w:val="20"/>
                <w:szCs w:val="20"/>
              </w:rPr>
            </w:pPr>
            <w:r w:rsidRPr="000E6AFC">
              <w:rPr>
                <w:sz w:val="20"/>
                <w:szCs w:val="20"/>
              </w:rPr>
              <w:t>17,52</w:t>
            </w:r>
          </w:p>
          <w:p w:rsidR="001D7610" w:rsidRPr="000E6AFC" w:rsidRDefault="001D7610" w:rsidP="00BA0F44">
            <w:pPr>
              <w:jc w:val="center"/>
              <w:rPr>
                <w:sz w:val="20"/>
                <w:szCs w:val="20"/>
              </w:rPr>
            </w:pPr>
            <w:r w:rsidRPr="000E6AFC">
              <w:rPr>
                <w:sz w:val="20"/>
                <w:szCs w:val="20"/>
              </w:rPr>
              <w:t>177,75</w:t>
            </w:r>
          </w:p>
        </w:tc>
        <w:tc>
          <w:tcPr>
            <w:tcW w:w="993" w:type="dxa"/>
            <w:shd w:val="clear" w:color="auto" w:fill="auto"/>
          </w:tcPr>
          <w:p w:rsidR="001D7610" w:rsidRPr="000E6AFC" w:rsidRDefault="001D7610" w:rsidP="00BA0F44">
            <w:pPr>
              <w:jc w:val="center"/>
              <w:rPr>
                <w:sz w:val="20"/>
                <w:szCs w:val="20"/>
              </w:rPr>
            </w:pPr>
            <w:r w:rsidRPr="000E6AFC">
              <w:rPr>
                <w:sz w:val="20"/>
                <w:szCs w:val="20"/>
              </w:rPr>
              <w:t>1,541</w:t>
            </w:r>
          </w:p>
          <w:p w:rsidR="001D7610" w:rsidRPr="000E6AFC" w:rsidRDefault="008572F8" w:rsidP="00BA0F44">
            <w:pPr>
              <w:jc w:val="center"/>
              <w:rPr>
                <w:sz w:val="20"/>
                <w:szCs w:val="20"/>
              </w:rPr>
            </w:pPr>
            <w:r>
              <w:rPr>
                <w:position w:val="-6"/>
                <w:sz w:val="20"/>
                <w:szCs w:val="20"/>
              </w:rPr>
              <w:pict>
                <v:shape id="_x0000_i1168" type="#_x0000_t75" style="width:14.4pt;height:14.4pt">
                  <v:imagedata r:id="rId256" o:title=""/>
                </v:shape>
              </w:pict>
            </w:r>
            <w:r w:rsidR="001D7610" w:rsidRPr="000E6AFC">
              <w:rPr>
                <w:sz w:val="20"/>
                <w:szCs w:val="20"/>
              </w:rPr>
              <w:t>0,036</w:t>
            </w:r>
          </w:p>
        </w:tc>
        <w:tc>
          <w:tcPr>
            <w:tcW w:w="992" w:type="dxa"/>
            <w:shd w:val="clear" w:color="auto" w:fill="auto"/>
          </w:tcPr>
          <w:p w:rsidR="001D7610" w:rsidRPr="000E6AFC" w:rsidRDefault="001D7610" w:rsidP="00BA0F44">
            <w:pPr>
              <w:jc w:val="center"/>
              <w:rPr>
                <w:sz w:val="20"/>
                <w:szCs w:val="20"/>
              </w:rPr>
            </w:pPr>
            <w:r w:rsidRPr="000E6AFC">
              <w:rPr>
                <w:sz w:val="20"/>
                <w:szCs w:val="20"/>
              </w:rPr>
              <w:t>1,554</w:t>
            </w:r>
          </w:p>
          <w:p w:rsidR="001D7610" w:rsidRPr="000E6AFC" w:rsidRDefault="008572F8" w:rsidP="00BA0F44">
            <w:pPr>
              <w:jc w:val="center"/>
              <w:rPr>
                <w:sz w:val="20"/>
                <w:szCs w:val="20"/>
              </w:rPr>
            </w:pPr>
            <w:r>
              <w:rPr>
                <w:position w:val="-6"/>
                <w:sz w:val="20"/>
                <w:szCs w:val="20"/>
              </w:rPr>
              <w:pict>
                <v:shape id="_x0000_i1169" type="#_x0000_t75" style="width:14.4pt;height:14.4pt">
                  <v:imagedata r:id="rId257" o:title=""/>
                </v:shape>
              </w:pict>
            </w:r>
            <w:r w:rsidR="001D7610" w:rsidRPr="000E6AFC">
              <w:rPr>
                <w:sz w:val="20"/>
                <w:szCs w:val="20"/>
              </w:rPr>
              <w:t>0,039</w:t>
            </w:r>
          </w:p>
        </w:tc>
        <w:tc>
          <w:tcPr>
            <w:tcW w:w="992" w:type="dxa"/>
            <w:shd w:val="clear" w:color="auto" w:fill="auto"/>
          </w:tcPr>
          <w:p w:rsidR="001D7610" w:rsidRPr="000E6AFC" w:rsidRDefault="001D7610" w:rsidP="00BA0F44">
            <w:pPr>
              <w:jc w:val="center"/>
              <w:rPr>
                <w:sz w:val="20"/>
                <w:szCs w:val="20"/>
              </w:rPr>
            </w:pPr>
            <w:r w:rsidRPr="000E6AFC">
              <w:rPr>
                <w:sz w:val="20"/>
                <w:szCs w:val="20"/>
              </w:rPr>
              <w:t>1,543</w:t>
            </w:r>
          </w:p>
          <w:p w:rsidR="001D7610" w:rsidRPr="000E6AFC" w:rsidRDefault="008572F8" w:rsidP="00BA0F44">
            <w:pPr>
              <w:jc w:val="center"/>
              <w:rPr>
                <w:sz w:val="20"/>
                <w:szCs w:val="20"/>
              </w:rPr>
            </w:pPr>
            <w:r>
              <w:rPr>
                <w:position w:val="-6"/>
                <w:sz w:val="20"/>
                <w:szCs w:val="20"/>
              </w:rPr>
              <w:pict>
                <v:shape id="_x0000_i1170" type="#_x0000_t75" style="width:14.4pt;height:14.4pt">
                  <v:imagedata r:id="rId258" o:title=""/>
                </v:shape>
              </w:pict>
            </w:r>
            <w:r w:rsidR="001D7610" w:rsidRPr="000E6AFC">
              <w:rPr>
                <w:sz w:val="20"/>
                <w:szCs w:val="20"/>
              </w:rPr>
              <w:t>0,037</w:t>
            </w:r>
          </w:p>
        </w:tc>
        <w:tc>
          <w:tcPr>
            <w:tcW w:w="992" w:type="dxa"/>
            <w:shd w:val="clear" w:color="auto" w:fill="auto"/>
          </w:tcPr>
          <w:p w:rsidR="001D7610" w:rsidRPr="000E6AFC" w:rsidRDefault="001D7610" w:rsidP="00BA0F44">
            <w:pPr>
              <w:jc w:val="center"/>
              <w:rPr>
                <w:sz w:val="20"/>
                <w:szCs w:val="20"/>
              </w:rPr>
            </w:pPr>
            <w:r w:rsidRPr="000E6AFC">
              <w:rPr>
                <w:sz w:val="20"/>
                <w:szCs w:val="20"/>
              </w:rPr>
              <w:t>1,554</w:t>
            </w:r>
          </w:p>
          <w:p w:rsidR="001D7610" w:rsidRPr="000E6AFC" w:rsidRDefault="008572F8" w:rsidP="00BA0F44">
            <w:pPr>
              <w:jc w:val="center"/>
              <w:rPr>
                <w:sz w:val="20"/>
                <w:szCs w:val="20"/>
              </w:rPr>
            </w:pPr>
            <w:r>
              <w:rPr>
                <w:position w:val="-6"/>
                <w:sz w:val="20"/>
                <w:szCs w:val="20"/>
              </w:rPr>
              <w:pict>
                <v:shape id="_x0000_i1171" type="#_x0000_t75" style="width:14.4pt;height:14.4pt">
                  <v:imagedata r:id="rId259" o:title=""/>
                </v:shape>
              </w:pict>
            </w:r>
            <w:r w:rsidR="001D7610" w:rsidRPr="000E6AFC">
              <w:rPr>
                <w:sz w:val="20"/>
                <w:szCs w:val="20"/>
              </w:rPr>
              <w:t>0,040</w:t>
            </w:r>
          </w:p>
        </w:tc>
      </w:tr>
    </w:tbl>
    <w:p w:rsidR="001D7610" w:rsidRDefault="001D7610" w:rsidP="001D7610">
      <w:pPr>
        <w:pStyle w:val="111"/>
        <w:tabs>
          <w:tab w:val="left" w:pos="709"/>
        </w:tabs>
        <w:rPr>
          <w:sz w:val="24"/>
          <w:szCs w:val="24"/>
        </w:rPr>
      </w:pPr>
    </w:p>
    <w:p w:rsidR="001D7610" w:rsidRDefault="001D7610" w:rsidP="001D7610">
      <w:pPr>
        <w:pStyle w:val="111"/>
        <w:tabs>
          <w:tab w:val="left" w:pos="709"/>
        </w:tabs>
        <w:rPr>
          <w:sz w:val="24"/>
          <w:szCs w:val="24"/>
        </w:rPr>
      </w:pPr>
      <w:r>
        <w:rPr>
          <w:sz w:val="24"/>
          <w:szCs w:val="24"/>
        </w:rPr>
        <w:t xml:space="preserve">Таблица 2. – </w:t>
      </w:r>
      <w:proofErr w:type="gramStart"/>
      <w:r>
        <w:rPr>
          <w:sz w:val="24"/>
          <w:szCs w:val="24"/>
        </w:rPr>
        <w:t>Оптические</w:t>
      </w:r>
      <w:proofErr w:type="gramEnd"/>
      <w:r>
        <w:rPr>
          <w:sz w:val="24"/>
          <w:szCs w:val="24"/>
        </w:rPr>
        <w:t xml:space="preserve"> постоянные поглощающих ромбических кристаллов </w:t>
      </w:r>
      <w:r w:rsidR="006A6110" w:rsidRPr="005F65B7">
        <w:rPr>
          <w:position w:val="-12"/>
          <w:sz w:val="24"/>
          <w:szCs w:val="24"/>
        </w:rPr>
        <w:object w:dxaOrig="800" w:dyaOrig="360">
          <v:shape id="_x0000_i1172" type="#_x0000_t75" style="width:40.05pt;height:17.55pt" o:ole="">
            <v:imagedata r:id="rId213" o:title=""/>
          </v:shape>
          <o:OLEObject Type="Embed" ProgID="Equation.DSMT4" ShapeID="_x0000_i1172" DrawAspect="Content" ObjectID="_1584281938" r:id="rId260"/>
        </w:object>
      </w:r>
      <w:r>
        <w:rPr>
          <w:sz w:val="24"/>
          <w:szCs w:val="24"/>
        </w:rPr>
        <w:t xml:space="preserve">, </w:t>
      </w:r>
      <w:r w:rsidR="006A6110" w:rsidRPr="005F65B7">
        <w:rPr>
          <w:position w:val="-12"/>
          <w:sz w:val="24"/>
          <w:szCs w:val="24"/>
        </w:rPr>
        <w:object w:dxaOrig="800" w:dyaOrig="360">
          <v:shape id="_x0000_i1173" type="#_x0000_t75" style="width:40.05pt;height:17.55pt" o:ole="">
            <v:imagedata r:id="rId215" o:title=""/>
          </v:shape>
          <o:OLEObject Type="Embed" ProgID="Equation.DSMT4" ShapeID="_x0000_i1173" DrawAspect="Content" ObjectID="_1584281939" r:id="rId261"/>
        </w:object>
      </w:r>
      <w:r>
        <w:rPr>
          <w:sz w:val="20"/>
          <w:szCs w:val="20"/>
        </w:rPr>
        <w:t xml:space="preserve"> </w:t>
      </w:r>
      <w:r>
        <w:rPr>
          <w:sz w:val="24"/>
          <w:szCs w:val="24"/>
        </w:rPr>
        <w:t xml:space="preserve">вычисленные из </w:t>
      </w:r>
      <w:proofErr w:type="spellStart"/>
      <w:r>
        <w:rPr>
          <w:sz w:val="24"/>
          <w:szCs w:val="24"/>
        </w:rPr>
        <w:t>эллипсометрических</w:t>
      </w:r>
      <w:proofErr w:type="spellEnd"/>
      <w:r>
        <w:rPr>
          <w:sz w:val="24"/>
          <w:szCs w:val="24"/>
        </w:rPr>
        <w:t xml:space="preserve"> измерений на основе приближенных с</w:t>
      </w:r>
      <w:r>
        <w:rPr>
          <w:sz w:val="24"/>
          <w:szCs w:val="24"/>
        </w:rPr>
        <w:t>о</w:t>
      </w:r>
      <w:r w:rsidRPr="0010085B">
        <w:rPr>
          <w:sz w:val="24"/>
          <w:szCs w:val="24"/>
        </w:rPr>
        <w:t xml:space="preserve">отношений </w:t>
      </w:r>
      <w:r w:rsidRPr="0010085B">
        <w:rPr>
          <w:position w:val="-12"/>
          <w:sz w:val="20"/>
          <w:szCs w:val="20"/>
        </w:rPr>
        <w:object w:dxaOrig="2460" w:dyaOrig="360">
          <v:shape id="_x0000_i1174" type="#_x0000_t75" style="width:122.1pt;height:21.9pt" o:ole="">
            <v:imagedata r:id="rId262" o:title=""/>
          </v:shape>
          <o:OLEObject Type="Embed" ProgID="Equation.DSMT4" ShapeID="_x0000_i1174" DrawAspect="Content" ObjectID="_1584281940" r:id="rId263"/>
        </w:objec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850"/>
        <w:gridCol w:w="624"/>
        <w:gridCol w:w="794"/>
        <w:gridCol w:w="567"/>
        <w:gridCol w:w="794"/>
        <w:gridCol w:w="567"/>
        <w:gridCol w:w="794"/>
        <w:gridCol w:w="850"/>
        <w:gridCol w:w="964"/>
        <w:gridCol w:w="964"/>
      </w:tblGrid>
      <w:tr w:rsidR="0027561B" w:rsidRPr="000E6AFC" w:rsidTr="0027561B">
        <w:trPr>
          <w:trHeight w:val="690"/>
        </w:trPr>
        <w:tc>
          <w:tcPr>
            <w:tcW w:w="1163" w:type="dxa"/>
            <w:shd w:val="clear" w:color="auto" w:fill="auto"/>
          </w:tcPr>
          <w:p w:rsidR="001D7610" w:rsidRPr="000E6AFC" w:rsidRDefault="001D7610" w:rsidP="00BA0F44">
            <w:pPr>
              <w:jc w:val="center"/>
              <w:rPr>
                <w:sz w:val="20"/>
                <w:szCs w:val="20"/>
              </w:rPr>
            </w:pPr>
            <w:r w:rsidRPr="000E6AFC">
              <w:rPr>
                <w:sz w:val="20"/>
                <w:szCs w:val="20"/>
              </w:rPr>
              <w:t>Кристалл</w:t>
            </w:r>
          </w:p>
        </w:tc>
        <w:tc>
          <w:tcPr>
            <w:tcW w:w="850" w:type="dxa"/>
            <w:shd w:val="clear" w:color="auto" w:fill="auto"/>
          </w:tcPr>
          <w:p w:rsidR="001D7610" w:rsidRPr="000E6AFC" w:rsidRDefault="008572F8" w:rsidP="00BA0F44">
            <w:pPr>
              <w:jc w:val="center"/>
              <w:rPr>
                <w:sz w:val="20"/>
                <w:szCs w:val="20"/>
                <w:lang w:val="be-BY"/>
              </w:rPr>
            </w:pPr>
            <w:r>
              <w:rPr>
                <w:position w:val="-10"/>
                <w:sz w:val="20"/>
                <w:szCs w:val="20"/>
              </w:rPr>
              <w:pict>
                <v:shape id="_x0000_i1175" type="#_x0000_t75" style="width:10pt;height:11.9pt">
                  <v:imagedata r:id="rId264" o:title=""/>
                </v:shape>
              </w:pict>
            </w:r>
            <w:r w:rsidR="001D7610" w:rsidRPr="000E6AFC">
              <w:rPr>
                <w:sz w:val="20"/>
                <w:szCs w:val="20"/>
                <w:lang w:val="be-BY"/>
              </w:rPr>
              <w:t>,град</w:t>
            </w:r>
          </w:p>
        </w:tc>
        <w:tc>
          <w:tcPr>
            <w:tcW w:w="624" w:type="dxa"/>
            <w:shd w:val="clear" w:color="auto" w:fill="auto"/>
          </w:tcPr>
          <w:p w:rsidR="001D7610" w:rsidRPr="000E6AFC" w:rsidRDefault="008572F8" w:rsidP="00BA0F44">
            <w:pPr>
              <w:jc w:val="center"/>
              <w:rPr>
                <w:sz w:val="20"/>
                <w:szCs w:val="20"/>
              </w:rPr>
            </w:pPr>
            <w:r>
              <w:rPr>
                <w:position w:val="-10"/>
                <w:sz w:val="20"/>
                <w:szCs w:val="20"/>
              </w:rPr>
              <w:pict>
                <v:shape id="_x0000_i1176" type="#_x0000_t75" style="width:13.75pt;height:15.05pt">
                  <v:imagedata r:id="rId265" o:title=""/>
                </v:shape>
              </w:pict>
            </w:r>
          </w:p>
        </w:tc>
        <w:tc>
          <w:tcPr>
            <w:tcW w:w="794" w:type="dxa"/>
            <w:shd w:val="clear" w:color="auto" w:fill="auto"/>
          </w:tcPr>
          <w:p w:rsidR="001D7610" w:rsidRPr="000E6AFC" w:rsidRDefault="008572F8" w:rsidP="00BA0F44">
            <w:pPr>
              <w:jc w:val="center"/>
              <w:rPr>
                <w:sz w:val="20"/>
                <w:szCs w:val="20"/>
              </w:rPr>
            </w:pPr>
            <w:r>
              <w:rPr>
                <w:position w:val="-10"/>
                <w:sz w:val="20"/>
                <w:szCs w:val="20"/>
              </w:rPr>
              <w:pict>
                <v:shape id="_x0000_i1177" type="#_x0000_t75" style="width:13.75pt;height:15.05pt">
                  <v:imagedata r:id="rId266" o:title=""/>
                </v:shape>
              </w:pict>
            </w:r>
          </w:p>
        </w:tc>
        <w:tc>
          <w:tcPr>
            <w:tcW w:w="567" w:type="dxa"/>
            <w:shd w:val="clear" w:color="auto" w:fill="auto"/>
          </w:tcPr>
          <w:p w:rsidR="001D7610" w:rsidRPr="000E6AFC" w:rsidRDefault="008572F8" w:rsidP="00BA0F44">
            <w:pPr>
              <w:jc w:val="center"/>
              <w:rPr>
                <w:sz w:val="20"/>
                <w:szCs w:val="20"/>
              </w:rPr>
            </w:pPr>
            <w:r>
              <w:rPr>
                <w:position w:val="-12"/>
                <w:sz w:val="20"/>
                <w:szCs w:val="20"/>
              </w:rPr>
              <w:pict>
                <v:shape id="_x0000_i1178" type="#_x0000_t75" style="width:13.75pt;height:16.3pt">
                  <v:imagedata r:id="rId267" o:title=""/>
                </v:shape>
              </w:pict>
            </w:r>
          </w:p>
        </w:tc>
        <w:tc>
          <w:tcPr>
            <w:tcW w:w="794" w:type="dxa"/>
            <w:shd w:val="clear" w:color="auto" w:fill="auto"/>
          </w:tcPr>
          <w:p w:rsidR="001D7610" w:rsidRPr="000E6AFC" w:rsidRDefault="008572F8" w:rsidP="00BA0F44">
            <w:pPr>
              <w:jc w:val="center"/>
              <w:rPr>
                <w:sz w:val="20"/>
                <w:szCs w:val="20"/>
              </w:rPr>
            </w:pPr>
            <w:r>
              <w:rPr>
                <w:position w:val="-12"/>
                <w:sz w:val="20"/>
                <w:szCs w:val="20"/>
              </w:rPr>
              <w:pict>
                <v:shape id="_x0000_i1179" type="#_x0000_t75" style="width:13.75pt;height:16.3pt">
                  <v:imagedata r:id="rId268" o:title=""/>
                </v:shape>
              </w:pict>
            </w:r>
          </w:p>
        </w:tc>
        <w:tc>
          <w:tcPr>
            <w:tcW w:w="567" w:type="dxa"/>
            <w:shd w:val="clear" w:color="auto" w:fill="auto"/>
          </w:tcPr>
          <w:p w:rsidR="001D7610" w:rsidRPr="000E6AFC" w:rsidRDefault="008572F8" w:rsidP="00BA0F44">
            <w:pPr>
              <w:jc w:val="center"/>
              <w:rPr>
                <w:sz w:val="20"/>
                <w:szCs w:val="20"/>
              </w:rPr>
            </w:pPr>
            <w:r>
              <w:rPr>
                <w:position w:val="-10"/>
                <w:sz w:val="20"/>
                <w:szCs w:val="20"/>
              </w:rPr>
              <w:pict>
                <v:shape id="_x0000_i1180" type="#_x0000_t75" style="width:13.75pt;height:15.05pt">
                  <v:imagedata r:id="rId269" o:title=""/>
                </v:shape>
              </w:pict>
            </w:r>
          </w:p>
        </w:tc>
        <w:tc>
          <w:tcPr>
            <w:tcW w:w="794" w:type="dxa"/>
            <w:shd w:val="clear" w:color="auto" w:fill="auto"/>
          </w:tcPr>
          <w:p w:rsidR="001D7610" w:rsidRPr="000E6AFC" w:rsidRDefault="008572F8" w:rsidP="00BA0F44">
            <w:pPr>
              <w:jc w:val="center"/>
              <w:rPr>
                <w:sz w:val="20"/>
                <w:szCs w:val="20"/>
              </w:rPr>
            </w:pPr>
            <w:r>
              <w:rPr>
                <w:position w:val="-10"/>
                <w:sz w:val="20"/>
                <w:szCs w:val="20"/>
              </w:rPr>
              <w:pict>
                <v:shape id="_x0000_i1181" type="#_x0000_t75" style="width:13.75pt;height:15.05pt">
                  <v:imagedata r:id="rId270" o:title=""/>
                </v:shape>
              </w:pict>
            </w:r>
          </w:p>
        </w:tc>
        <w:tc>
          <w:tcPr>
            <w:tcW w:w="850" w:type="dxa"/>
            <w:shd w:val="clear" w:color="auto" w:fill="auto"/>
          </w:tcPr>
          <w:p w:rsidR="001D7610" w:rsidRPr="000E6AFC" w:rsidRDefault="008572F8" w:rsidP="00BA0F44">
            <w:pPr>
              <w:ind w:left="-15"/>
              <w:jc w:val="center"/>
              <w:rPr>
                <w:sz w:val="20"/>
                <w:szCs w:val="20"/>
              </w:rPr>
            </w:pPr>
            <w:r>
              <w:rPr>
                <w:position w:val="-10"/>
                <w:sz w:val="20"/>
                <w:szCs w:val="20"/>
              </w:rPr>
              <w:pict>
                <v:shape id="_x0000_i1182" type="#_x0000_t75" style="width:15.05pt;height:15.05pt">
                  <v:imagedata r:id="rId271" o:title=""/>
                </v:shape>
              </w:pict>
            </w:r>
          </w:p>
        </w:tc>
        <w:tc>
          <w:tcPr>
            <w:tcW w:w="964" w:type="dxa"/>
            <w:shd w:val="clear" w:color="auto" w:fill="auto"/>
          </w:tcPr>
          <w:p w:rsidR="001D7610" w:rsidRPr="000E6AFC" w:rsidRDefault="008572F8" w:rsidP="00BA0F44">
            <w:pPr>
              <w:ind w:left="-15"/>
              <w:jc w:val="center"/>
              <w:rPr>
                <w:sz w:val="20"/>
                <w:szCs w:val="20"/>
              </w:rPr>
            </w:pPr>
            <w:r>
              <w:rPr>
                <w:position w:val="-12"/>
                <w:sz w:val="20"/>
                <w:szCs w:val="20"/>
              </w:rPr>
              <w:pict>
                <v:shape id="_x0000_i1183" type="#_x0000_t75" style="width:15.05pt;height:16.3pt">
                  <v:imagedata r:id="rId272" o:title=""/>
                </v:shape>
              </w:pict>
            </w:r>
          </w:p>
        </w:tc>
        <w:tc>
          <w:tcPr>
            <w:tcW w:w="964" w:type="dxa"/>
            <w:shd w:val="clear" w:color="auto" w:fill="auto"/>
          </w:tcPr>
          <w:p w:rsidR="001D7610" w:rsidRPr="000E6AFC" w:rsidRDefault="008572F8" w:rsidP="00BA0F44">
            <w:pPr>
              <w:ind w:left="-15"/>
              <w:jc w:val="center"/>
              <w:rPr>
                <w:sz w:val="20"/>
                <w:szCs w:val="20"/>
              </w:rPr>
            </w:pPr>
            <w:r>
              <w:rPr>
                <w:position w:val="-10"/>
                <w:sz w:val="20"/>
                <w:szCs w:val="20"/>
              </w:rPr>
              <w:pict>
                <v:shape id="_x0000_i1184" type="#_x0000_t75" style="width:13.75pt;height:15.05pt">
                  <v:imagedata r:id="rId273" o:title=""/>
                </v:shape>
              </w:pict>
            </w:r>
          </w:p>
        </w:tc>
      </w:tr>
      <w:tr w:rsidR="0027561B" w:rsidRPr="000E6AFC" w:rsidTr="0027561B">
        <w:tc>
          <w:tcPr>
            <w:tcW w:w="1163" w:type="dxa"/>
            <w:shd w:val="clear" w:color="auto" w:fill="auto"/>
          </w:tcPr>
          <w:p w:rsidR="001D7610" w:rsidRPr="000E6AFC" w:rsidRDefault="001D7610" w:rsidP="00BA0F44">
            <w:pPr>
              <w:jc w:val="center"/>
              <w:rPr>
                <w:sz w:val="20"/>
                <w:szCs w:val="20"/>
              </w:rPr>
            </w:pPr>
            <w:r w:rsidRPr="000E6AFC">
              <w:rPr>
                <w:sz w:val="20"/>
                <w:szCs w:val="20"/>
              </w:rPr>
              <w:t>Соль сульф</w:t>
            </w:r>
            <w:r w:rsidRPr="000E6AFC">
              <w:rPr>
                <w:sz w:val="20"/>
                <w:szCs w:val="20"/>
              </w:rPr>
              <w:t>о</w:t>
            </w:r>
            <w:r w:rsidRPr="000E6AFC">
              <w:rPr>
                <w:sz w:val="20"/>
                <w:szCs w:val="20"/>
              </w:rPr>
              <w:t>кислоты</w:t>
            </w:r>
          </w:p>
          <w:p w:rsidR="001D7610" w:rsidRPr="000E6AFC" w:rsidRDefault="006A6110" w:rsidP="00BA0F44">
            <w:pPr>
              <w:jc w:val="center"/>
              <w:rPr>
                <w:sz w:val="20"/>
                <w:szCs w:val="20"/>
              </w:rPr>
            </w:pPr>
            <w:r w:rsidRPr="006A6110">
              <w:rPr>
                <w:position w:val="-10"/>
              </w:rPr>
              <w:object w:dxaOrig="680" w:dyaOrig="300">
                <v:shape id="_x0000_i1185" type="#_x0000_t75" style="width:33.8pt;height:15.05pt" o:ole="">
                  <v:imagedata r:id="rId274" o:title=""/>
                </v:shape>
                <o:OLEObject Type="Embed" ProgID="Equation.DSMT4" ShapeID="_x0000_i1185" DrawAspect="Content" ObjectID="_1584281941" r:id="rId275"/>
              </w:object>
            </w:r>
          </w:p>
        </w:tc>
        <w:tc>
          <w:tcPr>
            <w:tcW w:w="850" w:type="dxa"/>
            <w:shd w:val="clear" w:color="auto" w:fill="auto"/>
          </w:tcPr>
          <w:p w:rsidR="001D7610" w:rsidRPr="000E6AFC" w:rsidRDefault="001D7610" w:rsidP="00BA0F44">
            <w:pPr>
              <w:jc w:val="center"/>
              <w:rPr>
                <w:sz w:val="20"/>
                <w:szCs w:val="20"/>
              </w:rPr>
            </w:pPr>
            <w:r w:rsidRPr="000E6AFC">
              <w:rPr>
                <w:sz w:val="20"/>
                <w:szCs w:val="20"/>
              </w:rPr>
              <w:t>65</w:t>
            </w:r>
          </w:p>
        </w:tc>
        <w:tc>
          <w:tcPr>
            <w:tcW w:w="624" w:type="dxa"/>
            <w:shd w:val="clear" w:color="auto" w:fill="auto"/>
          </w:tcPr>
          <w:p w:rsidR="001D7610" w:rsidRPr="000E6AFC" w:rsidRDefault="001D7610" w:rsidP="00BA0F44">
            <w:pPr>
              <w:jc w:val="center"/>
              <w:rPr>
                <w:sz w:val="20"/>
                <w:szCs w:val="20"/>
              </w:rPr>
            </w:pPr>
            <w:r w:rsidRPr="000E6AFC">
              <w:rPr>
                <w:sz w:val="20"/>
                <w:szCs w:val="20"/>
              </w:rPr>
              <w:t>9,41</w:t>
            </w:r>
          </w:p>
        </w:tc>
        <w:tc>
          <w:tcPr>
            <w:tcW w:w="794" w:type="dxa"/>
            <w:shd w:val="clear" w:color="auto" w:fill="auto"/>
          </w:tcPr>
          <w:p w:rsidR="001D7610" w:rsidRPr="000E6AFC" w:rsidRDefault="001D7610" w:rsidP="00BA0F44">
            <w:pPr>
              <w:jc w:val="center"/>
              <w:rPr>
                <w:sz w:val="20"/>
                <w:szCs w:val="20"/>
              </w:rPr>
            </w:pPr>
            <w:r w:rsidRPr="000E6AFC">
              <w:rPr>
                <w:sz w:val="20"/>
                <w:szCs w:val="20"/>
              </w:rPr>
              <w:t>166,76</w:t>
            </w:r>
          </w:p>
        </w:tc>
        <w:tc>
          <w:tcPr>
            <w:tcW w:w="567" w:type="dxa"/>
            <w:shd w:val="clear" w:color="auto" w:fill="auto"/>
          </w:tcPr>
          <w:p w:rsidR="001D7610" w:rsidRPr="000E6AFC" w:rsidRDefault="001D7610" w:rsidP="00BA0F44">
            <w:pPr>
              <w:jc w:val="center"/>
              <w:rPr>
                <w:sz w:val="20"/>
                <w:szCs w:val="20"/>
              </w:rPr>
            </w:pPr>
            <w:r w:rsidRPr="000E6AFC">
              <w:rPr>
                <w:sz w:val="20"/>
                <w:szCs w:val="20"/>
              </w:rPr>
              <w:t>9,49</w:t>
            </w:r>
          </w:p>
        </w:tc>
        <w:tc>
          <w:tcPr>
            <w:tcW w:w="794" w:type="dxa"/>
            <w:shd w:val="clear" w:color="auto" w:fill="auto"/>
          </w:tcPr>
          <w:p w:rsidR="001D7610" w:rsidRPr="000E6AFC" w:rsidRDefault="001D7610" w:rsidP="00BA0F44">
            <w:pPr>
              <w:jc w:val="center"/>
              <w:rPr>
                <w:sz w:val="20"/>
                <w:szCs w:val="20"/>
              </w:rPr>
            </w:pPr>
            <w:r w:rsidRPr="000E6AFC">
              <w:rPr>
                <w:sz w:val="20"/>
                <w:szCs w:val="20"/>
              </w:rPr>
              <w:t>166,87</w:t>
            </w:r>
          </w:p>
        </w:tc>
        <w:tc>
          <w:tcPr>
            <w:tcW w:w="567" w:type="dxa"/>
            <w:shd w:val="clear" w:color="auto" w:fill="auto"/>
          </w:tcPr>
          <w:p w:rsidR="001D7610" w:rsidRPr="000E6AFC" w:rsidRDefault="001D7610" w:rsidP="00BA0F44">
            <w:pPr>
              <w:jc w:val="center"/>
              <w:rPr>
                <w:sz w:val="20"/>
                <w:szCs w:val="20"/>
              </w:rPr>
            </w:pPr>
            <w:r w:rsidRPr="000E6AFC">
              <w:rPr>
                <w:sz w:val="20"/>
                <w:szCs w:val="20"/>
              </w:rPr>
              <w:t>8,73</w:t>
            </w:r>
          </w:p>
        </w:tc>
        <w:tc>
          <w:tcPr>
            <w:tcW w:w="794" w:type="dxa"/>
            <w:shd w:val="clear" w:color="auto" w:fill="auto"/>
          </w:tcPr>
          <w:p w:rsidR="001D7610" w:rsidRPr="000E6AFC" w:rsidRDefault="001D7610" w:rsidP="00BA0F44">
            <w:pPr>
              <w:jc w:val="center"/>
              <w:rPr>
                <w:sz w:val="20"/>
                <w:szCs w:val="20"/>
              </w:rPr>
            </w:pPr>
            <w:r w:rsidRPr="000E6AFC">
              <w:rPr>
                <w:sz w:val="20"/>
                <w:szCs w:val="20"/>
              </w:rPr>
              <w:t>165,08</w:t>
            </w:r>
          </w:p>
        </w:tc>
        <w:tc>
          <w:tcPr>
            <w:tcW w:w="850" w:type="dxa"/>
            <w:shd w:val="clear" w:color="auto" w:fill="auto"/>
          </w:tcPr>
          <w:p w:rsidR="001D7610" w:rsidRPr="000E6AFC" w:rsidRDefault="001D7610" w:rsidP="00BA0F44">
            <w:pPr>
              <w:ind w:left="-15"/>
              <w:jc w:val="center"/>
              <w:rPr>
                <w:sz w:val="20"/>
                <w:szCs w:val="20"/>
              </w:rPr>
            </w:pPr>
            <w:r w:rsidRPr="000E6AFC">
              <w:rPr>
                <w:sz w:val="20"/>
                <w:szCs w:val="20"/>
              </w:rPr>
              <w:t>2,828</w:t>
            </w:r>
          </w:p>
          <w:p w:rsidR="001D7610" w:rsidRPr="000E6AFC" w:rsidRDefault="008572F8" w:rsidP="00BA0F44">
            <w:pPr>
              <w:ind w:left="-15"/>
              <w:jc w:val="center"/>
              <w:rPr>
                <w:sz w:val="20"/>
                <w:szCs w:val="20"/>
              </w:rPr>
            </w:pPr>
            <w:r>
              <w:rPr>
                <w:position w:val="-6"/>
                <w:sz w:val="20"/>
                <w:szCs w:val="20"/>
              </w:rPr>
              <w:pict>
                <v:shape id="_x0000_i1186" type="#_x0000_t75" style="width:14.4pt;height:14.4pt">
                  <v:imagedata r:id="rId276" o:title=""/>
                </v:shape>
              </w:pict>
            </w:r>
            <w:r w:rsidR="001D7610" w:rsidRPr="000E6AFC">
              <w:rPr>
                <w:sz w:val="20"/>
                <w:szCs w:val="20"/>
              </w:rPr>
              <w:t>0,2</w:t>
            </w:r>
          </w:p>
        </w:tc>
        <w:tc>
          <w:tcPr>
            <w:tcW w:w="964" w:type="dxa"/>
            <w:shd w:val="clear" w:color="auto" w:fill="auto"/>
          </w:tcPr>
          <w:p w:rsidR="001D7610" w:rsidRPr="000E6AFC" w:rsidRDefault="001D7610" w:rsidP="00BA0F44">
            <w:pPr>
              <w:ind w:left="-15"/>
              <w:jc w:val="center"/>
              <w:rPr>
                <w:sz w:val="20"/>
                <w:szCs w:val="20"/>
              </w:rPr>
            </w:pPr>
            <w:r w:rsidRPr="000E6AFC">
              <w:rPr>
                <w:sz w:val="20"/>
                <w:szCs w:val="20"/>
              </w:rPr>
              <w:t>2,770</w:t>
            </w:r>
          </w:p>
          <w:p w:rsidR="001D7610" w:rsidRPr="000E6AFC" w:rsidRDefault="008572F8" w:rsidP="00BA0F44">
            <w:pPr>
              <w:ind w:left="-15"/>
              <w:jc w:val="center"/>
              <w:rPr>
                <w:sz w:val="20"/>
                <w:szCs w:val="20"/>
                <w:lang w:val="en-US"/>
              </w:rPr>
            </w:pPr>
            <w:r>
              <w:rPr>
                <w:position w:val="-6"/>
                <w:sz w:val="20"/>
                <w:szCs w:val="20"/>
              </w:rPr>
              <w:pict>
                <v:shape id="_x0000_i1187" type="#_x0000_t75" style="width:14.4pt;height:14.4pt">
                  <v:imagedata r:id="rId277" o:title=""/>
                </v:shape>
              </w:pict>
            </w:r>
            <w:r w:rsidR="001D7610" w:rsidRPr="000E6AFC">
              <w:rPr>
                <w:sz w:val="20"/>
                <w:szCs w:val="20"/>
              </w:rPr>
              <w:t>0,20</w:t>
            </w:r>
          </w:p>
        </w:tc>
        <w:tc>
          <w:tcPr>
            <w:tcW w:w="964" w:type="dxa"/>
            <w:shd w:val="clear" w:color="auto" w:fill="auto"/>
          </w:tcPr>
          <w:p w:rsidR="001D7610" w:rsidRPr="000E6AFC" w:rsidRDefault="001D7610" w:rsidP="00BA0F44">
            <w:pPr>
              <w:ind w:left="-15"/>
              <w:jc w:val="center"/>
              <w:rPr>
                <w:sz w:val="20"/>
                <w:szCs w:val="20"/>
              </w:rPr>
            </w:pPr>
            <w:r w:rsidRPr="000E6AFC">
              <w:rPr>
                <w:sz w:val="20"/>
                <w:szCs w:val="20"/>
              </w:rPr>
              <w:t>2,822</w:t>
            </w:r>
          </w:p>
          <w:p w:rsidR="001D7610" w:rsidRPr="000E6AFC" w:rsidRDefault="008572F8" w:rsidP="00BA0F44">
            <w:pPr>
              <w:ind w:left="-15"/>
              <w:jc w:val="center"/>
              <w:rPr>
                <w:sz w:val="20"/>
                <w:szCs w:val="20"/>
                <w:lang w:val="be-BY"/>
              </w:rPr>
            </w:pPr>
            <w:r>
              <w:rPr>
                <w:position w:val="-6"/>
                <w:sz w:val="20"/>
                <w:szCs w:val="20"/>
              </w:rPr>
              <w:pict>
                <v:shape id="_x0000_i1188" type="#_x0000_t75" style="width:14.4pt;height:14.4pt">
                  <v:imagedata r:id="rId278" o:title=""/>
                </v:shape>
              </w:pict>
            </w:r>
            <w:r w:rsidR="001D7610" w:rsidRPr="000E6AFC">
              <w:rPr>
                <w:sz w:val="20"/>
                <w:szCs w:val="20"/>
                <w:lang w:val="be-BY"/>
              </w:rPr>
              <w:t>0,200</w:t>
            </w:r>
          </w:p>
        </w:tc>
      </w:tr>
      <w:tr w:rsidR="0027561B" w:rsidRPr="000E6AFC" w:rsidTr="0027561B">
        <w:tc>
          <w:tcPr>
            <w:tcW w:w="1163" w:type="dxa"/>
            <w:shd w:val="clear" w:color="auto" w:fill="auto"/>
          </w:tcPr>
          <w:p w:rsidR="001D7610" w:rsidRPr="000E6AFC" w:rsidRDefault="001D7610" w:rsidP="00BA0F44">
            <w:pPr>
              <w:jc w:val="center"/>
              <w:rPr>
                <w:sz w:val="20"/>
                <w:szCs w:val="20"/>
              </w:rPr>
            </w:pPr>
            <w:proofErr w:type="spellStart"/>
            <w:r w:rsidRPr="000E6AFC">
              <w:rPr>
                <w:sz w:val="20"/>
                <w:szCs w:val="20"/>
              </w:rPr>
              <w:t>Ортофе</w:t>
            </w:r>
            <w:r w:rsidRPr="000E6AFC">
              <w:rPr>
                <w:sz w:val="20"/>
                <w:szCs w:val="20"/>
              </w:rPr>
              <w:t>р</w:t>
            </w:r>
            <w:r w:rsidRPr="000E6AFC">
              <w:rPr>
                <w:sz w:val="20"/>
                <w:szCs w:val="20"/>
              </w:rPr>
              <w:t>рит</w:t>
            </w:r>
            <w:proofErr w:type="spellEnd"/>
            <w:r w:rsidRPr="000E6AFC">
              <w:rPr>
                <w:sz w:val="20"/>
                <w:szCs w:val="20"/>
              </w:rPr>
              <w:t xml:space="preserve"> тербия</w:t>
            </w:r>
          </w:p>
          <w:p w:rsidR="001D7610" w:rsidRPr="000E6AFC" w:rsidRDefault="006A6110" w:rsidP="00BA0F44">
            <w:pPr>
              <w:jc w:val="center"/>
              <w:rPr>
                <w:sz w:val="20"/>
                <w:szCs w:val="20"/>
              </w:rPr>
            </w:pPr>
            <w:r w:rsidRPr="006A6110">
              <w:rPr>
                <w:position w:val="-10"/>
              </w:rPr>
              <w:object w:dxaOrig="680" w:dyaOrig="300">
                <v:shape id="_x0000_i1189" type="#_x0000_t75" style="width:33.8pt;height:15.05pt" o:ole="">
                  <v:imagedata r:id="rId279" o:title=""/>
                </v:shape>
                <o:OLEObject Type="Embed" ProgID="Equation.DSMT4" ShapeID="_x0000_i1189" DrawAspect="Content" ObjectID="_1584281942" r:id="rId280"/>
              </w:object>
            </w:r>
          </w:p>
        </w:tc>
        <w:tc>
          <w:tcPr>
            <w:tcW w:w="850" w:type="dxa"/>
            <w:shd w:val="clear" w:color="auto" w:fill="auto"/>
          </w:tcPr>
          <w:p w:rsidR="001D7610" w:rsidRPr="000E6AFC" w:rsidRDefault="001D7610" w:rsidP="00BA0F44">
            <w:pPr>
              <w:jc w:val="center"/>
              <w:rPr>
                <w:sz w:val="20"/>
                <w:szCs w:val="20"/>
              </w:rPr>
            </w:pPr>
            <w:r w:rsidRPr="000E6AFC">
              <w:rPr>
                <w:sz w:val="20"/>
                <w:szCs w:val="20"/>
              </w:rPr>
              <w:t>70</w:t>
            </w:r>
          </w:p>
        </w:tc>
        <w:tc>
          <w:tcPr>
            <w:tcW w:w="624" w:type="dxa"/>
            <w:shd w:val="clear" w:color="auto" w:fill="auto"/>
          </w:tcPr>
          <w:p w:rsidR="001D7610" w:rsidRPr="000E6AFC" w:rsidRDefault="001D7610" w:rsidP="00BA0F44">
            <w:pPr>
              <w:jc w:val="center"/>
              <w:rPr>
                <w:sz w:val="20"/>
                <w:szCs w:val="20"/>
              </w:rPr>
            </w:pPr>
            <w:r w:rsidRPr="000E6AFC">
              <w:rPr>
                <w:sz w:val="20"/>
                <w:szCs w:val="20"/>
              </w:rPr>
              <w:t>4,29</w:t>
            </w:r>
          </w:p>
        </w:tc>
        <w:tc>
          <w:tcPr>
            <w:tcW w:w="794" w:type="dxa"/>
            <w:shd w:val="clear" w:color="auto" w:fill="auto"/>
          </w:tcPr>
          <w:p w:rsidR="001D7610" w:rsidRPr="000E6AFC" w:rsidRDefault="001D7610" w:rsidP="00BA0F44">
            <w:pPr>
              <w:jc w:val="center"/>
              <w:rPr>
                <w:sz w:val="20"/>
                <w:szCs w:val="20"/>
              </w:rPr>
            </w:pPr>
            <w:r w:rsidRPr="000E6AFC">
              <w:rPr>
                <w:sz w:val="20"/>
                <w:szCs w:val="20"/>
              </w:rPr>
              <w:t>16,51</w:t>
            </w:r>
          </w:p>
        </w:tc>
        <w:tc>
          <w:tcPr>
            <w:tcW w:w="567" w:type="dxa"/>
            <w:shd w:val="clear" w:color="auto" w:fill="auto"/>
          </w:tcPr>
          <w:p w:rsidR="001D7610" w:rsidRPr="000E6AFC" w:rsidRDefault="001D7610" w:rsidP="00BA0F44">
            <w:pPr>
              <w:jc w:val="center"/>
              <w:rPr>
                <w:sz w:val="20"/>
                <w:szCs w:val="20"/>
              </w:rPr>
            </w:pPr>
            <w:r w:rsidRPr="000E6AFC">
              <w:rPr>
                <w:sz w:val="20"/>
                <w:szCs w:val="20"/>
              </w:rPr>
              <w:t>3,87</w:t>
            </w:r>
          </w:p>
        </w:tc>
        <w:tc>
          <w:tcPr>
            <w:tcW w:w="794" w:type="dxa"/>
            <w:shd w:val="clear" w:color="auto" w:fill="auto"/>
          </w:tcPr>
          <w:p w:rsidR="001D7610" w:rsidRPr="000E6AFC" w:rsidRDefault="001D7610" w:rsidP="00BA0F44">
            <w:pPr>
              <w:jc w:val="center"/>
              <w:rPr>
                <w:sz w:val="20"/>
                <w:szCs w:val="20"/>
              </w:rPr>
            </w:pPr>
            <w:r w:rsidRPr="000E6AFC">
              <w:rPr>
                <w:sz w:val="20"/>
                <w:szCs w:val="20"/>
              </w:rPr>
              <w:t>17,51</w:t>
            </w:r>
          </w:p>
        </w:tc>
        <w:tc>
          <w:tcPr>
            <w:tcW w:w="567" w:type="dxa"/>
            <w:shd w:val="clear" w:color="auto" w:fill="auto"/>
          </w:tcPr>
          <w:p w:rsidR="001D7610" w:rsidRPr="000E6AFC" w:rsidRDefault="001D7610" w:rsidP="00BA0F44">
            <w:pPr>
              <w:jc w:val="center"/>
              <w:rPr>
                <w:sz w:val="20"/>
                <w:szCs w:val="20"/>
              </w:rPr>
            </w:pPr>
            <w:r w:rsidRPr="000E6AFC">
              <w:rPr>
                <w:sz w:val="20"/>
                <w:szCs w:val="20"/>
              </w:rPr>
              <w:t>4,16</w:t>
            </w:r>
          </w:p>
        </w:tc>
        <w:tc>
          <w:tcPr>
            <w:tcW w:w="794" w:type="dxa"/>
            <w:shd w:val="clear" w:color="auto" w:fill="auto"/>
          </w:tcPr>
          <w:p w:rsidR="001D7610" w:rsidRPr="000E6AFC" w:rsidRDefault="001D7610" w:rsidP="00BA0F44">
            <w:pPr>
              <w:jc w:val="center"/>
              <w:rPr>
                <w:sz w:val="20"/>
                <w:szCs w:val="20"/>
              </w:rPr>
            </w:pPr>
            <w:r w:rsidRPr="000E6AFC">
              <w:rPr>
                <w:sz w:val="20"/>
                <w:szCs w:val="20"/>
              </w:rPr>
              <w:t>18,64</w:t>
            </w:r>
          </w:p>
        </w:tc>
        <w:tc>
          <w:tcPr>
            <w:tcW w:w="850" w:type="dxa"/>
            <w:shd w:val="clear" w:color="auto" w:fill="auto"/>
          </w:tcPr>
          <w:p w:rsidR="001D7610" w:rsidRPr="000E6AFC" w:rsidRDefault="001D7610" w:rsidP="00BA0F44">
            <w:pPr>
              <w:ind w:left="-15"/>
              <w:jc w:val="center"/>
              <w:rPr>
                <w:sz w:val="20"/>
                <w:szCs w:val="20"/>
              </w:rPr>
            </w:pPr>
            <w:r w:rsidRPr="000E6AFC">
              <w:rPr>
                <w:sz w:val="20"/>
                <w:szCs w:val="20"/>
              </w:rPr>
              <w:t>2,424</w:t>
            </w:r>
          </w:p>
          <w:p w:rsidR="001D7610" w:rsidRPr="000E6AFC" w:rsidRDefault="008572F8" w:rsidP="00BA0F44">
            <w:pPr>
              <w:ind w:left="-15"/>
              <w:jc w:val="center"/>
              <w:rPr>
                <w:sz w:val="20"/>
                <w:szCs w:val="20"/>
              </w:rPr>
            </w:pPr>
            <w:r>
              <w:rPr>
                <w:position w:val="-6"/>
                <w:sz w:val="20"/>
                <w:szCs w:val="20"/>
              </w:rPr>
              <w:pict>
                <v:shape id="_x0000_i1190" type="#_x0000_t75" style="width:14.4pt;height:14.4pt">
                  <v:imagedata r:id="rId281" o:title=""/>
                </v:shape>
              </w:pict>
            </w:r>
            <w:r w:rsidR="001D7610" w:rsidRPr="000E6AFC">
              <w:rPr>
                <w:sz w:val="20"/>
                <w:szCs w:val="20"/>
              </w:rPr>
              <w:t>0,09</w:t>
            </w:r>
          </w:p>
        </w:tc>
        <w:tc>
          <w:tcPr>
            <w:tcW w:w="964" w:type="dxa"/>
            <w:shd w:val="clear" w:color="auto" w:fill="auto"/>
          </w:tcPr>
          <w:p w:rsidR="001D7610" w:rsidRPr="000E6AFC" w:rsidRDefault="001D7610" w:rsidP="00BA0F44">
            <w:pPr>
              <w:ind w:left="-15"/>
              <w:jc w:val="center"/>
              <w:rPr>
                <w:sz w:val="20"/>
                <w:szCs w:val="20"/>
              </w:rPr>
            </w:pPr>
            <w:r w:rsidRPr="000E6AFC">
              <w:rPr>
                <w:sz w:val="20"/>
                <w:szCs w:val="20"/>
              </w:rPr>
              <w:t>2,453</w:t>
            </w:r>
          </w:p>
          <w:p w:rsidR="001D7610" w:rsidRPr="000E6AFC" w:rsidRDefault="008572F8" w:rsidP="00BA0F44">
            <w:pPr>
              <w:ind w:left="-15"/>
              <w:jc w:val="center"/>
              <w:rPr>
                <w:sz w:val="20"/>
                <w:szCs w:val="20"/>
                <w:lang w:val="en-US"/>
              </w:rPr>
            </w:pPr>
            <w:r>
              <w:rPr>
                <w:position w:val="-6"/>
                <w:sz w:val="20"/>
                <w:szCs w:val="20"/>
              </w:rPr>
              <w:pict>
                <v:shape id="_x0000_i1191" type="#_x0000_t75" style="width:14.4pt;height:14.4pt">
                  <v:imagedata r:id="rId282" o:title=""/>
                </v:shape>
              </w:pict>
            </w:r>
            <w:r w:rsidR="001D7610" w:rsidRPr="000E6AFC">
              <w:rPr>
                <w:sz w:val="20"/>
                <w:szCs w:val="20"/>
                <w:lang w:val="en-US"/>
              </w:rPr>
              <w:t>0</w:t>
            </w:r>
            <w:r w:rsidR="001D7610" w:rsidRPr="000E6AFC">
              <w:rPr>
                <w:sz w:val="20"/>
                <w:szCs w:val="20"/>
                <w:lang w:val="be-BY"/>
              </w:rPr>
              <w:t>,</w:t>
            </w:r>
            <w:r w:rsidR="001D7610" w:rsidRPr="000E6AFC">
              <w:rPr>
                <w:sz w:val="20"/>
                <w:szCs w:val="20"/>
                <w:lang w:val="en-US"/>
              </w:rPr>
              <w:t>089</w:t>
            </w:r>
          </w:p>
        </w:tc>
        <w:tc>
          <w:tcPr>
            <w:tcW w:w="964" w:type="dxa"/>
            <w:shd w:val="clear" w:color="auto" w:fill="auto"/>
          </w:tcPr>
          <w:p w:rsidR="001D7610" w:rsidRPr="000E6AFC" w:rsidRDefault="001D7610" w:rsidP="00BA0F44">
            <w:pPr>
              <w:ind w:left="-15"/>
              <w:jc w:val="center"/>
              <w:rPr>
                <w:sz w:val="20"/>
                <w:szCs w:val="20"/>
              </w:rPr>
            </w:pPr>
            <w:r w:rsidRPr="000E6AFC">
              <w:rPr>
                <w:sz w:val="20"/>
                <w:szCs w:val="20"/>
              </w:rPr>
              <w:t>2,436</w:t>
            </w:r>
          </w:p>
          <w:p w:rsidR="001D7610" w:rsidRPr="000E6AFC" w:rsidRDefault="008572F8" w:rsidP="00BA0F44">
            <w:pPr>
              <w:ind w:left="-15"/>
              <w:jc w:val="center"/>
              <w:rPr>
                <w:sz w:val="20"/>
                <w:szCs w:val="20"/>
                <w:lang w:val="be-BY"/>
              </w:rPr>
            </w:pPr>
            <w:r>
              <w:rPr>
                <w:position w:val="-6"/>
                <w:sz w:val="20"/>
                <w:szCs w:val="20"/>
              </w:rPr>
              <w:pict>
                <v:shape id="_x0000_i1192" type="#_x0000_t75" style="width:14.4pt;height:14.4pt">
                  <v:imagedata r:id="rId283" o:title=""/>
                </v:shape>
              </w:pict>
            </w:r>
            <w:r w:rsidR="001D7610" w:rsidRPr="000E6AFC">
              <w:rPr>
                <w:sz w:val="20"/>
                <w:szCs w:val="20"/>
                <w:lang w:val="be-BY"/>
              </w:rPr>
              <w:t>0,100</w:t>
            </w:r>
          </w:p>
        </w:tc>
      </w:tr>
    </w:tbl>
    <w:p w:rsidR="00BF06F2" w:rsidRPr="005F65B7" w:rsidRDefault="00BF06F2" w:rsidP="00BF06F2">
      <w:pPr>
        <w:pStyle w:val="111"/>
        <w:tabs>
          <w:tab w:val="clear" w:pos="4536"/>
          <w:tab w:val="clear" w:pos="9072"/>
          <w:tab w:val="clear" w:pos="10800"/>
        </w:tabs>
        <w:ind w:right="0" w:firstLine="709"/>
        <w:rPr>
          <w:sz w:val="24"/>
          <w:szCs w:val="24"/>
        </w:rPr>
      </w:pPr>
      <w:r w:rsidRPr="005F65B7">
        <w:rPr>
          <w:sz w:val="24"/>
          <w:szCs w:val="24"/>
        </w:rPr>
        <w:lastRenderedPageBreak/>
        <w:t xml:space="preserve">Для </w:t>
      </w:r>
      <w:r w:rsidRPr="005F65B7">
        <w:rPr>
          <w:position w:val="-12"/>
          <w:sz w:val="24"/>
          <w:szCs w:val="24"/>
        </w:rPr>
        <w:object w:dxaOrig="800" w:dyaOrig="360">
          <v:shape id="_x0000_i1193" type="#_x0000_t75" style="width:40.05pt;height:17.55pt" o:ole="">
            <v:imagedata r:id="rId284" o:title=""/>
          </v:shape>
          <o:OLEObject Type="Embed" ProgID="Equation.DSMT4" ShapeID="_x0000_i1193" DrawAspect="Content" ObjectID="_1584281943" r:id="rId285"/>
        </w:object>
      </w:r>
      <w:r w:rsidRPr="005F65B7">
        <w:rPr>
          <w:sz w:val="24"/>
          <w:szCs w:val="24"/>
        </w:rPr>
        <w:t xml:space="preserve"> оптические постоянные в литературе </w:t>
      </w:r>
      <w:proofErr w:type="gramStart"/>
      <w:r w:rsidRPr="005F65B7">
        <w:rPr>
          <w:sz w:val="24"/>
          <w:szCs w:val="24"/>
        </w:rPr>
        <w:t>отсутствуют</w:t>
      </w:r>
      <w:proofErr w:type="gramEnd"/>
      <w:r w:rsidRPr="005F65B7">
        <w:rPr>
          <w:sz w:val="24"/>
          <w:szCs w:val="24"/>
        </w:rPr>
        <w:t xml:space="preserve"> и сравнивать их можно лишь с оптическими постоянными </w:t>
      </w:r>
      <w:r w:rsidRPr="005F65B7">
        <w:rPr>
          <w:position w:val="-12"/>
          <w:sz w:val="24"/>
          <w:szCs w:val="24"/>
        </w:rPr>
        <w:object w:dxaOrig="660" w:dyaOrig="360">
          <v:shape id="_x0000_i1194" type="#_x0000_t75" style="width:33.2pt;height:17.55pt" o:ole="">
            <v:imagedata r:id="rId286" o:title=""/>
          </v:shape>
          <o:OLEObject Type="Embed" ProgID="Equation.DSMT4" ShapeID="_x0000_i1194" DrawAspect="Content" ObjectID="_1584281944" r:id="rId287"/>
        </w:object>
      </w:r>
      <w:r w:rsidRPr="005F65B7">
        <w:rPr>
          <w:sz w:val="24"/>
          <w:szCs w:val="24"/>
        </w:rPr>
        <w:t xml:space="preserve">, приведенными в </w:t>
      </w:r>
      <w:r w:rsidRPr="00A17AE4">
        <w:rPr>
          <w:sz w:val="24"/>
          <w:szCs w:val="24"/>
        </w:rPr>
        <w:t>[</w:t>
      </w:r>
      <w:r>
        <w:rPr>
          <w:sz w:val="24"/>
          <w:szCs w:val="24"/>
        </w:rPr>
        <w:t>17, 18</w:t>
      </w:r>
      <w:r w:rsidRPr="00A17AE4">
        <w:rPr>
          <w:sz w:val="24"/>
          <w:szCs w:val="24"/>
        </w:rPr>
        <w:t>]</w:t>
      </w:r>
      <w:r w:rsidRPr="005F65B7">
        <w:rPr>
          <w:sz w:val="24"/>
          <w:szCs w:val="24"/>
        </w:rPr>
        <w:t xml:space="preserve">. Для кристаллов средних </w:t>
      </w:r>
      <w:proofErr w:type="spellStart"/>
      <w:r w:rsidRPr="005F65B7">
        <w:rPr>
          <w:sz w:val="24"/>
          <w:szCs w:val="24"/>
        </w:rPr>
        <w:t>сингоний</w:t>
      </w:r>
      <w:proofErr w:type="spellEnd"/>
      <w:r w:rsidRPr="005F65B7">
        <w:rPr>
          <w:sz w:val="24"/>
          <w:szCs w:val="24"/>
        </w:rPr>
        <w:t xml:space="preserve"> рассчитанные оптические постоянные приведены для первого и второго приближения, а для низших </w:t>
      </w:r>
      <w:proofErr w:type="spellStart"/>
      <w:r w:rsidRPr="005F65B7">
        <w:rPr>
          <w:sz w:val="24"/>
          <w:szCs w:val="24"/>
        </w:rPr>
        <w:t>сингоний</w:t>
      </w:r>
      <w:proofErr w:type="spellEnd"/>
      <w:r w:rsidRPr="005F65B7">
        <w:rPr>
          <w:sz w:val="24"/>
          <w:szCs w:val="24"/>
        </w:rPr>
        <w:t xml:space="preserve"> только для первого приближения. Завышенные значения коэффициентов поглощения </w:t>
      </w:r>
      <w:r w:rsidRPr="005F65B7">
        <w:rPr>
          <w:position w:val="-6"/>
          <w:sz w:val="24"/>
          <w:szCs w:val="24"/>
        </w:rPr>
        <w:object w:dxaOrig="260" w:dyaOrig="279">
          <v:shape id="_x0000_i1195" type="#_x0000_t75" style="width:13.75pt;height:13.75pt" o:ole="">
            <v:imagedata r:id="rId288" o:title=""/>
          </v:shape>
          <o:OLEObject Type="Embed" ProgID="Equation.DSMT4" ShapeID="_x0000_i1195" DrawAspect="Content" ObjectID="_1584281945" r:id="rId289"/>
        </w:object>
      </w:r>
      <w:r w:rsidRPr="005F65B7">
        <w:rPr>
          <w:sz w:val="24"/>
          <w:szCs w:val="24"/>
        </w:rPr>
        <w:t xml:space="preserve"> объясняются наличием перехо</w:t>
      </w:r>
      <w:r w:rsidRPr="005F65B7">
        <w:rPr>
          <w:sz w:val="24"/>
          <w:szCs w:val="24"/>
        </w:rPr>
        <w:t>д</w:t>
      </w:r>
      <w:r w:rsidRPr="005F65B7">
        <w:rPr>
          <w:sz w:val="24"/>
          <w:szCs w:val="24"/>
        </w:rPr>
        <w:t xml:space="preserve">ного слоя, возникшего в результате полировки. Для получения более точных значений необходимо проводить измерения на естественных гранях роста и свежих сколах кристаллов </w:t>
      </w:r>
      <w:r w:rsidRPr="00A17AE4">
        <w:rPr>
          <w:sz w:val="24"/>
          <w:szCs w:val="24"/>
        </w:rPr>
        <w:t>[</w:t>
      </w:r>
      <w:r>
        <w:rPr>
          <w:sz w:val="24"/>
          <w:szCs w:val="24"/>
        </w:rPr>
        <w:t>19</w:t>
      </w:r>
      <w:r w:rsidRPr="00A17AE4">
        <w:rPr>
          <w:sz w:val="24"/>
          <w:szCs w:val="24"/>
        </w:rPr>
        <w:t>]</w:t>
      </w:r>
      <w:r w:rsidRPr="00A96051">
        <w:rPr>
          <w:sz w:val="24"/>
          <w:szCs w:val="24"/>
        </w:rPr>
        <w:t>.</w:t>
      </w:r>
      <w:r w:rsidRPr="005F65B7">
        <w:rPr>
          <w:sz w:val="24"/>
          <w:szCs w:val="24"/>
        </w:rPr>
        <w:t xml:space="preserve"> Существование п</w:t>
      </w:r>
      <w:r w:rsidR="00874682">
        <w:rPr>
          <w:sz w:val="24"/>
          <w:szCs w:val="24"/>
        </w:rPr>
        <w:t>е</w:t>
      </w:r>
      <w:r w:rsidRPr="005F65B7">
        <w:rPr>
          <w:sz w:val="24"/>
          <w:szCs w:val="24"/>
        </w:rPr>
        <w:t xml:space="preserve">реходного слоя на поверхности кристалла приводит необходимости его учета при определении оптических постоянных </w:t>
      </w:r>
      <w:r w:rsidRPr="00A17AE4">
        <w:rPr>
          <w:sz w:val="24"/>
          <w:szCs w:val="24"/>
        </w:rPr>
        <w:t>[</w:t>
      </w:r>
      <w:r>
        <w:rPr>
          <w:sz w:val="24"/>
          <w:szCs w:val="24"/>
        </w:rPr>
        <w:t>20–22</w:t>
      </w:r>
      <w:r w:rsidRPr="00A17AE4">
        <w:rPr>
          <w:sz w:val="24"/>
          <w:szCs w:val="24"/>
        </w:rPr>
        <w:t>]</w:t>
      </w:r>
      <w:r w:rsidRPr="005F65B7">
        <w:rPr>
          <w:sz w:val="24"/>
          <w:szCs w:val="24"/>
        </w:rPr>
        <w:t>. С некот</w:t>
      </w:r>
      <w:r w:rsidRPr="005F65B7">
        <w:rPr>
          <w:sz w:val="24"/>
          <w:szCs w:val="24"/>
        </w:rPr>
        <w:t>о</w:t>
      </w:r>
      <w:r w:rsidRPr="005F65B7">
        <w:rPr>
          <w:sz w:val="24"/>
          <w:szCs w:val="24"/>
        </w:rPr>
        <w:t xml:space="preserve">рым приближением </w:t>
      </w:r>
      <w:proofErr w:type="spellStart"/>
      <w:r w:rsidRPr="005F65B7">
        <w:rPr>
          <w:sz w:val="24"/>
          <w:szCs w:val="24"/>
        </w:rPr>
        <w:t>преходный</w:t>
      </w:r>
      <w:proofErr w:type="spellEnd"/>
      <w:r w:rsidRPr="005F65B7">
        <w:rPr>
          <w:sz w:val="24"/>
          <w:szCs w:val="24"/>
        </w:rPr>
        <w:t xml:space="preserve"> слой можно моделировать изотропной пленкой с показателем преломления </w:t>
      </w:r>
      <w:r w:rsidRPr="005F65B7">
        <w:rPr>
          <w:position w:val="-6"/>
          <w:sz w:val="24"/>
          <w:szCs w:val="24"/>
        </w:rPr>
        <w:object w:dxaOrig="200" w:dyaOrig="220">
          <v:shape id="_x0000_i1196" type="#_x0000_t75" style="width:10pt;height:10.65pt" o:ole="">
            <v:imagedata r:id="rId290" o:title=""/>
          </v:shape>
          <o:OLEObject Type="Embed" ProgID="Equation.DSMT4" ShapeID="_x0000_i1196" DrawAspect="Content" ObjectID="_1584281946" r:id="rId291"/>
        </w:object>
      </w:r>
      <w:r w:rsidRPr="005F65B7">
        <w:rPr>
          <w:sz w:val="24"/>
          <w:szCs w:val="24"/>
        </w:rPr>
        <w:t xml:space="preserve"> и толщиной </w:t>
      </w:r>
      <w:r w:rsidRPr="005F65B7">
        <w:rPr>
          <w:position w:val="-6"/>
          <w:sz w:val="24"/>
          <w:szCs w:val="24"/>
        </w:rPr>
        <w:object w:dxaOrig="220" w:dyaOrig="279">
          <v:shape id="_x0000_i1197" type="#_x0000_t75" style="width:10.65pt;height:13.75pt" o:ole="">
            <v:imagedata r:id="rId292" o:title=""/>
          </v:shape>
          <o:OLEObject Type="Embed" ProgID="Equation.DSMT4" ShapeID="_x0000_i1197" DrawAspect="Content" ObjectID="_1584281947" r:id="rId293"/>
        </w:object>
      </w:r>
      <w:r w:rsidRPr="005F65B7">
        <w:rPr>
          <w:sz w:val="24"/>
          <w:szCs w:val="24"/>
        </w:rPr>
        <w:t xml:space="preserve">. Применение ее для кварца согласно </w:t>
      </w:r>
      <w:r w:rsidRPr="00A17AE4">
        <w:rPr>
          <w:sz w:val="24"/>
          <w:szCs w:val="24"/>
        </w:rPr>
        <w:t>[</w:t>
      </w:r>
      <w:r>
        <w:rPr>
          <w:sz w:val="24"/>
          <w:szCs w:val="24"/>
        </w:rPr>
        <w:t>20</w:t>
      </w:r>
      <w:r w:rsidRPr="00A17AE4">
        <w:rPr>
          <w:sz w:val="24"/>
          <w:szCs w:val="24"/>
        </w:rPr>
        <w:t>]</w:t>
      </w:r>
      <w:r w:rsidRPr="00A96051">
        <w:rPr>
          <w:sz w:val="24"/>
          <w:szCs w:val="24"/>
        </w:rPr>
        <w:t xml:space="preserve"> </w:t>
      </w:r>
      <w:r w:rsidRPr="005F65B7">
        <w:rPr>
          <w:sz w:val="24"/>
          <w:szCs w:val="24"/>
        </w:rPr>
        <w:t>позв</w:t>
      </w:r>
      <w:r w:rsidRPr="005F65B7">
        <w:rPr>
          <w:sz w:val="24"/>
          <w:szCs w:val="24"/>
        </w:rPr>
        <w:t>о</w:t>
      </w:r>
      <w:r w:rsidRPr="005F65B7">
        <w:rPr>
          <w:sz w:val="24"/>
          <w:szCs w:val="24"/>
        </w:rPr>
        <w:t xml:space="preserve">лило увеличить точность нахождения </w:t>
      </w:r>
      <w:proofErr w:type="gramStart"/>
      <w:r w:rsidRPr="005F65B7">
        <w:rPr>
          <w:sz w:val="24"/>
          <w:szCs w:val="24"/>
        </w:rPr>
        <w:t>оптических</w:t>
      </w:r>
      <w:proofErr w:type="gramEnd"/>
      <w:r w:rsidRPr="005F65B7">
        <w:rPr>
          <w:sz w:val="24"/>
          <w:szCs w:val="24"/>
        </w:rPr>
        <w:t xml:space="preserve"> постоянных на порядок. Однако т</w:t>
      </w:r>
      <w:r w:rsidRPr="005F65B7">
        <w:rPr>
          <w:sz w:val="24"/>
          <w:szCs w:val="24"/>
        </w:rPr>
        <w:t>а</w:t>
      </w:r>
      <w:r w:rsidRPr="005F65B7">
        <w:rPr>
          <w:sz w:val="24"/>
          <w:szCs w:val="24"/>
        </w:rPr>
        <w:t xml:space="preserve">кой вывод нам кажется сомнительным. Используя данные работы </w:t>
      </w:r>
      <w:r w:rsidRPr="00A17AE4">
        <w:rPr>
          <w:sz w:val="24"/>
          <w:szCs w:val="24"/>
        </w:rPr>
        <w:t>[</w:t>
      </w:r>
      <w:r>
        <w:rPr>
          <w:sz w:val="24"/>
          <w:szCs w:val="24"/>
        </w:rPr>
        <w:t>20</w:t>
      </w:r>
      <w:r w:rsidRPr="00A17AE4">
        <w:rPr>
          <w:sz w:val="24"/>
          <w:szCs w:val="24"/>
        </w:rPr>
        <w:t>]</w:t>
      </w:r>
      <w:r w:rsidRPr="005F65B7">
        <w:rPr>
          <w:sz w:val="24"/>
          <w:szCs w:val="24"/>
        </w:rPr>
        <w:t xml:space="preserve">, мы по приближенным формулам, полученным в </w:t>
      </w:r>
      <w:r w:rsidRPr="00A17AE4">
        <w:rPr>
          <w:sz w:val="24"/>
          <w:szCs w:val="24"/>
        </w:rPr>
        <w:t>[</w:t>
      </w:r>
      <w:r>
        <w:rPr>
          <w:sz w:val="24"/>
          <w:szCs w:val="24"/>
        </w:rPr>
        <w:t>23</w:t>
      </w:r>
      <w:r w:rsidRPr="00A17AE4">
        <w:rPr>
          <w:sz w:val="24"/>
          <w:szCs w:val="24"/>
        </w:rPr>
        <w:t>]</w:t>
      </w:r>
      <w:r w:rsidRPr="005F65B7">
        <w:rPr>
          <w:sz w:val="24"/>
          <w:szCs w:val="24"/>
        </w:rPr>
        <w:t xml:space="preserve">, нашли оптические постоянные кварца для различных углов падения. </w:t>
      </w:r>
      <w:proofErr w:type="gramStart"/>
      <w:r w:rsidRPr="005F65B7">
        <w:rPr>
          <w:sz w:val="24"/>
          <w:szCs w:val="24"/>
        </w:rPr>
        <w:t>Расхождение</w:t>
      </w:r>
      <w:proofErr w:type="gramEnd"/>
      <w:r w:rsidRPr="005F65B7">
        <w:rPr>
          <w:sz w:val="24"/>
          <w:szCs w:val="24"/>
        </w:rPr>
        <w:t xml:space="preserve"> таким образом найденных значений оптических постоянных со значениями, приведенными в </w:t>
      </w:r>
      <w:r w:rsidRPr="00A17AE4">
        <w:rPr>
          <w:sz w:val="24"/>
          <w:szCs w:val="24"/>
        </w:rPr>
        <w:t>[</w:t>
      </w:r>
      <w:r>
        <w:rPr>
          <w:sz w:val="24"/>
          <w:szCs w:val="24"/>
        </w:rPr>
        <w:t>20</w:t>
      </w:r>
      <w:r w:rsidRPr="00A17AE4">
        <w:rPr>
          <w:sz w:val="24"/>
          <w:szCs w:val="24"/>
        </w:rPr>
        <w:t>]</w:t>
      </w:r>
      <w:r w:rsidRPr="005F65B7">
        <w:rPr>
          <w:sz w:val="24"/>
          <w:szCs w:val="24"/>
        </w:rPr>
        <w:t xml:space="preserve">, составляют величины </w:t>
      </w:r>
      <w:r w:rsidRPr="005F65B7">
        <w:rPr>
          <w:position w:val="-6"/>
          <w:sz w:val="24"/>
          <w:szCs w:val="24"/>
        </w:rPr>
        <w:object w:dxaOrig="639" w:dyaOrig="320">
          <v:shape id="_x0000_i1198" type="#_x0000_t75" style="width:31.95pt;height:16.3pt" o:ole="">
            <v:imagedata r:id="rId294" o:title=""/>
          </v:shape>
          <o:OLEObject Type="Embed" ProgID="Equation.DSMT4" ShapeID="_x0000_i1198" DrawAspect="Content" ObjectID="_1584281948" r:id="rId295"/>
        </w:object>
      </w:r>
      <w:r w:rsidRPr="005F65B7">
        <w:rPr>
          <w:sz w:val="24"/>
          <w:szCs w:val="24"/>
        </w:rPr>
        <w:t xml:space="preserve">. Подчеркнем, что в работе </w:t>
      </w:r>
      <w:r w:rsidRPr="00A17AE4">
        <w:rPr>
          <w:sz w:val="24"/>
          <w:szCs w:val="24"/>
        </w:rPr>
        <w:t>[</w:t>
      </w:r>
      <w:r>
        <w:rPr>
          <w:sz w:val="24"/>
          <w:szCs w:val="24"/>
        </w:rPr>
        <w:t>23</w:t>
      </w:r>
      <w:r w:rsidRPr="00A17AE4">
        <w:rPr>
          <w:sz w:val="24"/>
          <w:szCs w:val="24"/>
        </w:rPr>
        <w:t>]</w:t>
      </w:r>
      <w:r w:rsidRPr="00A96051">
        <w:rPr>
          <w:sz w:val="24"/>
          <w:szCs w:val="24"/>
        </w:rPr>
        <w:t xml:space="preserve"> </w:t>
      </w:r>
      <w:r w:rsidRPr="005F65B7">
        <w:rPr>
          <w:sz w:val="24"/>
          <w:szCs w:val="24"/>
        </w:rPr>
        <w:t>задача нахождения оптических постоянных решалась пр</w:t>
      </w:r>
      <w:r w:rsidRPr="005F65B7">
        <w:rPr>
          <w:sz w:val="24"/>
          <w:szCs w:val="24"/>
        </w:rPr>
        <w:t>и</w:t>
      </w:r>
      <w:r w:rsidRPr="005F65B7">
        <w:rPr>
          <w:sz w:val="24"/>
          <w:szCs w:val="24"/>
        </w:rPr>
        <w:t xml:space="preserve">ближенным методом, а в </w:t>
      </w:r>
      <w:r w:rsidRPr="00A17AE4">
        <w:rPr>
          <w:sz w:val="24"/>
          <w:szCs w:val="24"/>
        </w:rPr>
        <w:t>[</w:t>
      </w:r>
      <w:r>
        <w:rPr>
          <w:sz w:val="24"/>
          <w:szCs w:val="24"/>
        </w:rPr>
        <w:t>20</w:t>
      </w:r>
      <w:r w:rsidRPr="00A17AE4">
        <w:rPr>
          <w:sz w:val="24"/>
          <w:szCs w:val="24"/>
        </w:rPr>
        <w:t>]</w:t>
      </w:r>
      <w:r w:rsidRPr="00A96051">
        <w:rPr>
          <w:sz w:val="24"/>
          <w:szCs w:val="24"/>
        </w:rPr>
        <w:t xml:space="preserve"> </w:t>
      </w:r>
      <w:r w:rsidRPr="005F65B7">
        <w:rPr>
          <w:sz w:val="24"/>
          <w:szCs w:val="24"/>
        </w:rPr>
        <w:t xml:space="preserve">на основе точных формул. Это еще раз говорит о том, что точность используемых приближенных соотношений в </w:t>
      </w:r>
      <w:r w:rsidRPr="00A17AE4">
        <w:rPr>
          <w:sz w:val="24"/>
          <w:szCs w:val="24"/>
        </w:rPr>
        <w:t>[</w:t>
      </w:r>
      <w:r>
        <w:rPr>
          <w:sz w:val="24"/>
          <w:szCs w:val="24"/>
        </w:rPr>
        <w:t>23</w:t>
      </w:r>
      <w:r w:rsidRPr="00A17AE4">
        <w:rPr>
          <w:sz w:val="24"/>
          <w:szCs w:val="24"/>
        </w:rPr>
        <w:t>]</w:t>
      </w:r>
      <w:r w:rsidRPr="00A96051">
        <w:rPr>
          <w:sz w:val="24"/>
          <w:szCs w:val="24"/>
        </w:rPr>
        <w:t xml:space="preserve"> </w:t>
      </w:r>
      <w:r w:rsidRPr="005F65B7">
        <w:rPr>
          <w:sz w:val="24"/>
          <w:szCs w:val="24"/>
        </w:rPr>
        <w:t>достаточно высока. Вклад же переходного слоя в данном случае пропорционален</w:t>
      </w:r>
      <w:proofErr w:type="gramStart"/>
      <w:r w:rsidRPr="005F65B7">
        <w:rPr>
          <w:sz w:val="24"/>
          <w:szCs w:val="24"/>
        </w:rPr>
        <w:t xml:space="preserve"> </w:t>
      </w:r>
      <w:r w:rsidRPr="005F65B7">
        <w:rPr>
          <w:position w:val="-6"/>
          <w:sz w:val="24"/>
          <w:szCs w:val="24"/>
        </w:rPr>
        <w:object w:dxaOrig="480" w:dyaOrig="320">
          <v:shape id="_x0000_i1199" type="#_x0000_t75" style="width:25.05pt;height:16.3pt" o:ole="">
            <v:imagedata r:id="rId296" o:title=""/>
          </v:shape>
          <o:OLEObject Type="Embed" ProgID="Equation.DSMT4" ShapeID="_x0000_i1199" DrawAspect="Content" ObjectID="_1584281949" r:id="rId297"/>
        </w:object>
      </w:r>
      <w:r w:rsidRPr="005F65B7">
        <w:rPr>
          <w:sz w:val="24"/>
          <w:szCs w:val="24"/>
        </w:rPr>
        <w:t xml:space="preserve"> (</w:t>
      </w:r>
      <w:r w:rsidRPr="005F65B7">
        <w:rPr>
          <w:position w:val="-6"/>
          <w:sz w:val="24"/>
          <w:szCs w:val="24"/>
        </w:rPr>
        <w:object w:dxaOrig="400" w:dyaOrig="279">
          <v:shape id="_x0000_i1200" type="#_x0000_t75" style="width:20.05pt;height:13.75pt" o:ole="">
            <v:imagedata r:id="rId298" o:title=""/>
          </v:shape>
          <o:OLEObject Type="Embed" ProgID="Equation.DSMT4" ShapeID="_x0000_i1200" DrawAspect="Content" ObjectID="_1584281950" r:id="rId299"/>
        </w:object>
      </w:r>
      <w:r>
        <w:rPr>
          <w:sz w:val="24"/>
          <w:szCs w:val="24"/>
        </w:rPr>
        <w:t xml:space="preserve"> – </w:t>
      </w:r>
      <w:proofErr w:type="gramEnd"/>
      <w:r w:rsidRPr="005F65B7">
        <w:rPr>
          <w:sz w:val="24"/>
          <w:szCs w:val="24"/>
        </w:rPr>
        <w:t>параметр анизотр</w:t>
      </w:r>
      <w:r w:rsidRPr="005F65B7">
        <w:rPr>
          <w:sz w:val="24"/>
          <w:szCs w:val="24"/>
        </w:rPr>
        <w:t>о</w:t>
      </w:r>
      <w:r w:rsidRPr="005F65B7">
        <w:rPr>
          <w:sz w:val="24"/>
          <w:szCs w:val="24"/>
        </w:rPr>
        <w:t xml:space="preserve">пии кристалла), что для кварца дает ошибку в четвертом знаке после запятой. </w:t>
      </w:r>
    </w:p>
    <w:p w:rsidR="001D7610" w:rsidRPr="00A96051" w:rsidRDefault="001D7610" w:rsidP="001D7610">
      <w:pPr>
        <w:pStyle w:val="111"/>
        <w:tabs>
          <w:tab w:val="left" w:pos="709"/>
        </w:tabs>
        <w:rPr>
          <w:sz w:val="24"/>
          <w:szCs w:val="24"/>
        </w:rPr>
      </w:pPr>
      <w:r>
        <w:rPr>
          <w:sz w:val="24"/>
          <w:szCs w:val="24"/>
        </w:rPr>
        <w:tab/>
      </w:r>
      <w:r w:rsidRPr="00CD7621">
        <w:rPr>
          <w:sz w:val="24"/>
          <w:szCs w:val="24"/>
        </w:rPr>
        <w:t>Проверка предлагаемого подхода для одноосных кристаллов проводилось также на основе экспериментальных данных работы [</w:t>
      </w:r>
      <w:r w:rsidR="00CD7621" w:rsidRPr="00CD7621">
        <w:rPr>
          <w:sz w:val="24"/>
          <w:szCs w:val="24"/>
        </w:rPr>
        <w:t>24</w:t>
      </w:r>
      <w:r w:rsidRPr="00CD7621">
        <w:rPr>
          <w:sz w:val="24"/>
          <w:szCs w:val="24"/>
        </w:rPr>
        <w:t>]. В пределах погрешности измерений они совпадают с оптическими постоянными, полученными в [</w:t>
      </w:r>
      <w:r w:rsidR="00CD7621" w:rsidRPr="00CD7621">
        <w:rPr>
          <w:sz w:val="24"/>
          <w:szCs w:val="24"/>
        </w:rPr>
        <w:t>24</w:t>
      </w:r>
      <w:r w:rsidRPr="00CD7621">
        <w:rPr>
          <w:sz w:val="24"/>
          <w:szCs w:val="24"/>
        </w:rPr>
        <w:t>] на основании точных формул.</w:t>
      </w:r>
    </w:p>
    <w:p w:rsidR="001D7610" w:rsidRPr="00A96051" w:rsidRDefault="001D7610" w:rsidP="001D7610">
      <w:pPr>
        <w:pStyle w:val="111"/>
        <w:tabs>
          <w:tab w:val="left" w:pos="709"/>
        </w:tabs>
        <w:rPr>
          <w:sz w:val="24"/>
          <w:szCs w:val="24"/>
        </w:rPr>
      </w:pPr>
      <w:r>
        <w:rPr>
          <w:sz w:val="24"/>
          <w:szCs w:val="24"/>
        </w:rPr>
        <w:tab/>
      </w:r>
      <w:r w:rsidRPr="00A96051">
        <w:rPr>
          <w:sz w:val="24"/>
          <w:szCs w:val="24"/>
        </w:rPr>
        <w:t xml:space="preserve">Хотелось обратить внимание на тщательность подготовки поверхности кристалла к измерениям, что особенно важно при измерениях на поглощающих </w:t>
      </w:r>
      <w:proofErr w:type="spellStart"/>
      <w:r w:rsidRPr="00A96051">
        <w:rPr>
          <w:sz w:val="24"/>
          <w:szCs w:val="24"/>
        </w:rPr>
        <w:t>низкосимметричных</w:t>
      </w:r>
      <w:proofErr w:type="spellEnd"/>
      <w:r w:rsidRPr="00A96051">
        <w:rPr>
          <w:sz w:val="24"/>
          <w:szCs w:val="24"/>
        </w:rPr>
        <w:t xml:space="preserve"> кристаллах. Необходимо удалить с поверхности исследуемого кристалла ра</w:t>
      </w:r>
      <w:r w:rsidRPr="00A96051">
        <w:rPr>
          <w:sz w:val="24"/>
          <w:szCs w:val="24"/>
        </w:rPr>
        <w:t>з</w:t>
      </w:r>
      <w:r w:rsidRPr="00A96051">
        <w:rPr>
          <w:sz w:val="24"/>
          <w:szCs w:val="24"/>
        </w:rPr>
        <w:t>личные загрязнения. Это можно осуществить ультразвуковой обработкой, например, в изопропиловом спирте с последующим нагреванием спирта, а затем просушить его в парах этого спирта. Недопустимо удалять с поверхности загрязнения, например, ватным т</w:t>
      </w:r>
      <w:r>
        <w:rPr>
          <w:sz w:val="24"/>
          <w:szCs w:val="24"/>
        </w:rPr>
        <w:t>а</w:t>
      </w:r>
      <w:r w:rsidRPr="00A96051">
        <w:rPr>
          <w:sz w:val="24"/>
          <w:szCs w:val="24"/>
        </w:rPr>
        <w:t>мпоном, смоченным в этиловом спирте. Так как при трен</w:t>
      </w:r>
      <w:r>
        <w:rPr>
          <w:sz w:val="24"/>
          <w:szCs w:val="24"/>
        </w:rPr>
        <w:t>и</w:t>
      </w:r>
      <w:r w:rsidRPr="00A96051">
        <w:rPr>
          <w:sz w:val="24"/>
          <w:szCs w:val="24"/>
        </w:rPr>
        <w:t>и поверхность электризуется и на ней осаждается пыль. При этом загрязнения не удаляются полно</w:t>
      </w:r>
      <w:r w:rsidR="00B20020">
        <w:rPr>
          <w:sz w:val="24"/>
          <w:szCs w:val="24"/>
        </w:rPr>
        <w:t>стью, на что еще указывал Друде.</w:t>
      </w:r>
    </w:p>
    <w:p w:rsidR="00E13FB2" w:rsidRPr="005F65B7" w:rsidRDefault="00E13FB2" w:rsidP="00E13FB2">
      <w:pPr>
        <w:pStyle w:val="111"/>
        <w:tabs>
          <w:tab w:val="clear" w:pos="4536"/>
          <w:tab w:val="clear" w:pos="9072"/>
          <w:tab w:val="clear" w:pos="10800"/>
        </w:tabs>
        <w:ind w:right="0" w:firstLine="709"/>
        <w:rPr>
          <w:sz w:val="24"/>
          <w:szCs w:val="24"/>
        </w:rPr>
      </w:pPr>
      <w:r w:rsidRPr="005F65B7">
        <w:rPr>
          <w:sz w:val="24"/>
          <w:szCs w:val="24"/>
        </w:rPr>
        <w:t xml:space="preserve">Перед измерениями поляризационных углов </w:t>
      </w:r>
      <w:r w:rsidRPr="005F65B7">
        <w:rPr>
          <w:position w:val="-10"/>
          <w:sz w:val="24"/>
          <w:szCs w:val="24"/>
        </w:rPr>
        <w:object w:dxaOrig="240" w:dyaOrig="260">
          <v:shape id="_x0000_i1201" type="#_x0000_t75" style="width:11.9pt;height:12.5pt" o:ole="">
            <v:imagedata r:id="rId300" o:title=""/>
          </v:shape>
          <o:OLEObject Type="Embed" ProgID="Equation.DSMT4" ShapeID="_x0000_i1201" DrawAspect="Content" ObjectID="_1584281951" r:id="rId301"/>
        </w:object>
      </w:r>
      <w:r w:rsidRPr="005F65B7">
        <w:rPr>
          <w:sz w:val="24"/>
          <w:szCs w:val="24"/>
        </w:rPr>
        <w:t xml:space="preserve"> и </w:t>
      </w:r>
      <w:r w:rsidRPr="005F65B7">
        <w:rPr>
          <w:position w:val="-4"/>
          <w:sz w:val="24"/>
          <w:szCs w:val="24"/>
        </w:rPr>
        <w:object w:dxaOrig="220" w:dyaOrig="260">
          <v:shape id="_x0000_i1202" type="#_x0000_t75" style="width:11.25pt;height:12.5pt" o:ole="">
            <v:imagedata r:id="rId302" o:title=""/>
          </v:shape>
          <o:OLEObject Type="Embed" ProgID="Equation.DSMT4" ShapeID="_x0000_i1202" DrawAspect="Content" ObjectID="_1584281952" r:id="rId303"/>
        </w:object>
      </w:r>
      <w:r w:rsidRPr="005F65B7">
        <w:rPr>
          <w:sz w:val="24"/>
          <w:szCs w:val="24"/>
        </w:rPr>
        <w:t xml:space="preserve"> проводилась ориентация оптической оси одноосных кристаллов и кристаллографических осей ромбических кристаллов относительно плоскости падения (плеч </w:t>
      </w:r>
      <w:proofErr w:type="spellStart"/>
      <w:r w:rsidRPr="005F65B7">
        <w:rPr>
          <w:sz w:val="24"/>
          <w:szCs w:val="24"/>
        </w:rPr>
        <w:t>эллипсометра</w:t>
      </w:r>
      <w:proofErr w:type="spellEnd"/>
      <w:r w:rsidRPr="005F65B7">
        <w:rPr>
          <w:sz w:val="24"/>
          <w:szCs w:val="24"/>
        </w:rPr>
        <w:t>). Это делалось следующим образом.</w:t>
      </w:r>
    </w:p>
    <w:p w:rsidR="00E13FB2" w:rsidRPr="008C0AB3" w:rsidRDefault="00E13FB2" w:rsidP="00E13FB2">
      <w:pPr>
        <w:pStyle w:val="111"/>
        <w:tabs>
          <w:tab w:val="clear" w:pos="4536"/>
          <w:tab w:val="clear" w:pos="9072"/>
          <w:tab w:val="clear" w:pos="10800"/>
        </w:tabs>
        <w:ind w:right="0" w:firstLine="709"/>
        <w:rPr>
          <w:spacing w:val="-2"/>
          <w:sz w:val="24"/>
          <w:szCs w:val="24"/>
        </w:rPr>
      </w:pPr>
      <w:r w:rsidRPr="008C0AB3">
        <w:rPr>
          <w:spacing w:val="-2"/>
          <w:sz w:val="24"/>
          <w:szCs w:val="24"/>
        </w:rPr>
        <w:t>Поляризатор ставился в положении</w:t>
      </w:r>
      <w:proofErr w:type="gramStart"/>
      <w:r w:rsidRPr="008C0AB3">
        <w:rPr>
          <w:spacing w:val="-2"/>
          <w:sz w:val="24"/>
          <w:szCs w:val="24"/>
        </w:rPr>
        <w:t xml:space="preserve"> </w:t>
      </w:r>
      <w:r w:rsidRPr="008C0AB3">
        <w:rPr>
          <w:spacing w:val="-2"/>
          <w:position w:val="-12"/>
          <w:sz w:val="24"/>
          <w:szCs w:val="24"/>
        </w:rPr>
        <w:object w:dxaOrig="260" w:dyaOrig="360">
          <v:shape id="_x0000_i1203" type="#_x0000_t75" style="width:13.75pt;height:17.55pt" o:ole="">
            <v:imagedata r:id="rId304" o:title=""/>
          </v:shape>
          <o:OLEObject Type="Embed" ProgID="Equation.DSMT4" ShapeID="_x0000_i1203" DrawAspect="Content" ObjectID="_1584281953" r:id="rId305"/>
        </w:object>
      </w:r>
      <w:r w:rsidRPr="008C0AB3">
        <w:rPr>
          <w:spacing w:val="-2"/>
          <w:sz w:val="24"/>
          <w:szCs w:val="24"/>
        </w:rPr>
        <w:t xml:space="preserve"> (</w:t>
      </w:r>
      <w:r w:rsidRPr="008C0AB3">
        <w:rPr>
          <w:spacing w:val="-2"/>
          <w:position w:val="-12"/>
          <w:sz w:val="24"/>
          <w:szCs w:val="24"/>
        </w:rPr>
        <w:object w:dxaOrig="260" w:dyaOrig="360">
          <v:shape id="_x0000_i1204" type="#_x0000_t75" style="width:13.75pt;height:17.55pt" o:ole="">
            <v:imagedata r:id="rId306" o:title=""/>
          </v:shape>
          <o:OLEObject Type="Embed" ProgID="Equation.DSMT4" ShapeID="_x0000_i1204" DrawAspect="Content" ObjectID="_1584281954" r:id="rId307"/>
        </w:object>
      </w:r>
      <w:r w:rsidRPr="008C0AB3">
        <w:rPr>
          <w:spacing w:val="-2"/>
          <w:sz w:val="24"/>
          <w:szCs w:val="24"/>
        </w:rPr>
        <w:t xml:space="preserve"> – </w:t>
      </w:r>
      <w:proofErr w:type="gramEnd"/>
      <w:r w:rsidRPr="008C0AB3">
        <w:rPr>
          <w:spacing w:val="-2"/>
          <w:sz w:val="24"/>
          <w:szCs w:val="24"/>
        </w:rPr>
        <w:t>показание лимба поляризатора, при котором направление пропускания поляризатора совпадает с плоскостью падения), при котором выходящий из поляризатора свет был поляризован в плоскости падения. Одна из главных осей компенсатора совмещалась с плоскостью падения. В этом случае на кр</w:t>
      </w:r>
      <w:r w:rsidRPr="008C0AB3">
        <w:rPr>
          <w:spacing w:val="-2"/>
          <w:sz w:val="24"/>
          <w:szCs w:val="24"/>
        </w:rPr>
        <w:t>и</w:t>
      </w:r>
      <w:r w:rsidRPr="008C0AB3">
        <w:rPr>
          <w:spacing w:val="-2"/>
          <w:sz w:val="24"/>
          <w:szCs w:val="24"/>
        </w:rPr>
        <w:t xml:space="preserve">сталл падает свет, содержащий лишь </w:t>
      </w:r>
      <w:r w:rsidRPr="008C0AB3">
        <w:rPr>
          <w:spacing w:val="-2"/>
          <w:position w:val="-4"/>
          <w:sz w:val="24"/>
          <w:szCs w:val="24"/>
        </w:rPr>
        <w:object w:dxaOrig="240" w:dyaOrig="260">
          <v:shape id="_x0000_i1205" type="#_x0000_t75" style="width:11.9pt;height:12.5pt" o:ole="">
            <v:imagedata r:id="rId308" o:title=""/>
          </v:shape>
          <o:OLEObject Type="Embed" ProgID="Equation.DSMT4" ShapeID="_x0000_i1205" DrawAspect="Content" ObjectID="_1584281955" r:id="rId309"/>
        </w:object>
      </w:r>
      <w:r w:rsidRPr="008C0AB3">
        <w:rPr>
          <w:spacing w:val="-2"/>
          <w:sz w:val="24"/>
          <w:szCs w:val="24"/>
        </w:rPr>
        <w:t xml:space="preserve"> – компоненту. Анализатор выставлялся в пол</w:t>
      </w:r>
      <w:r w:rsidRPr="008C0AB3">
        <w:rPr>
          <w:spacing w:val="-2"/>
          <w:sz w:val="24"/>
          <w:szCs w:val="24"/>
        </w:rPr>
        <w:t>о</w:t>
      </w:r>
      <w:r w:rsidRPr="008C0AB3">
        <w:rPr>
          <w:spacing w:val="-2"/>
          <w:sz w:val="24"/>
          <w:szCs w:val="24"/>
        </w:rPr>
        <w:t>жении</w:t>
      </w:r>
      <w:proofErr w:type="gramStart"/>
      <w:r w:rsidRPr="008C0AB3">
        <w:rPr>
          <w:spacing w:val="-2"/>
          <w:sz w:val="24"/>
          <w:szCs w:val="24"/>
        </w:rPr>
        <w:t xml:space="preserve"> </w:t>
      </w:r>
      <w:r w:rsidRPr="008C0AB3">
        <w:rPr>
          <w:spacing w:val="-2"/>
          <w:position w:val="-12"/>
          <w:sz w:val="24"/>
          <w:szCs w:val="24"/>
        </w:rPr>
        <w:object w:dxaOrig="300" w:dyaOrig="360">
          <v:shape id="_x0000_i1206" type="#_x0000_t75" style="width:15.05pt;height:17.55pt" o:ole="">
            <v:imagedata r:id="rId310" o:title=""/>
          </v:shape>
          <o:OLEObject Type="Embed" ProgID="Equation.DSMT4" ShapeID="_x0000_i1206" DrawAspect="Content" ObjectID="_1584281956" r:id="rId311"/>
        </w:object>
      </w:r>
      <w:r w:rsidRPr="008C0AB3">
        <w:rPr>
          <w:spacing w:val="-2"/>
          <w:sz w:val="24"/>
          <w:szCs w:val="24"/>
        </w:rPr>
        <w:t xml:space="preserve"> (</w:t>
      </w:r>
      <w:r w:rsidRPr="008C0AB3">
        <w:rPr>
          <w:spacing w:val="-2"/>
          <w:position w:val="-12"/>
          <w:sz w:val="24"/>
          <w:szCs w:val="24"/>
        </w:rPr>
        <w:object w:dxaOrig="300" w:dyaOrig="360">
          <v:shape id="_x0000_i1207" type="#_x0000_t75" style="width:15.05pt;height:17.55pt" o:ole="">
            <v:imagedata r:id="rId312" o:title=""/>
          </v:shape>
          <o:OLEObject Type="Embed" ProgID="Equation.DSMT4" ShapeID="_x0000_i1207" DrawAspect="Content" ObjectID="_1584281957" r:id="rId313"/>
        </w:object>
      </w:r>
      <w:r w:rsidRPr="008C0AB3">
        <w:rPr>
          <w:spacing w:val="-2"/>
          <w:sz w:val="24"/>
          <w:szCs w:val="24"/>
        </w:rPr>
        <w:t xml:space="preserve"> – </w:t>
      </w:r>
      <w:proofErr w:type="gramEnd"/>
      <w:r w:rsidRPr="008C0AB3">
        <w:rPr>
          <w:spacing w:val="-2"/>
          <w:sz w:val="24"/>
          <w:szCs w:val="24"/>
        </w:rPr>
        <w:t>показание лимба анализатора, при котором направление пропускания анализатора перпендикулярно плоскости падения), когда его плоскость пропускания с</w:t>
      </w:r>
      <w:r w:rsidRPr="008C0AB3">
        <w:rPr>
          <w:spacing w:val="-2"/>
          <w:sz w:val="24"/>
          <w:szCs w:val="24"/>
        </w:rPr>
        <w:t>о</w:t>
      </w:r>
      <w:r w:rsidRPr="008C0AB3">
        <w:rPr>
          <w:spacing w:val="-2"/>
          <w:sz w:val="24"/>
          <w:szCs w:val="24"/>
        </w:rPr>
        <w:lastRenderedPageBreak/>
        <w:t xml:space="preserve">ставляла угол </w:t>
      </w:r>
      <w:r w:rsidRPr="008C0AB3">
        <w:rPr>
          <w:spacing w:val="-2"/>
          <w:position w:val="-6"/>
          <w:sz w:val="24"/>
          <w:szCs w:val="24"/>
        </w:rPr>
        <w:object w:dxaOrig="360" w:dyaOrig="320">
          <v:shape id="_x0000_i1208" type="#_x0000_t75" style="width:18.15pt;height:16.3pt" o:ole="">
            <v:imagedata r:id="rId314" o:title=""/>
          </v:shape>
          <o:OLEObject Type="Embed" ProgID="Equation.DSMT4" ShapeID="_x0000_i1208" DrawAspect="Content" ObjectID="_1584281958" r:id="rId315"/>
        </w:object>
      </w:r>
      <w:r w:rsidRPr="008C0AB3">
        <w:rPr>
          <w:spacing w:val="-2"/>
          <w:sz w:val="24"/>
          <w:szCs w:val="24"/>
        </w:rPr>
        <w:t xml:space="preserve"> с плоскостью пропускания поляризатора. Это обеспечивало полное гашение </w:t>
      </w:r>
      <w:r w:rsidRPr="008C0AB3">
        <w:rPr>
          <w:spacing w:val="-2"/>
          <w:position w:val="-4"/>
          <w:sz w:val="24"/>
          <w:szCs w:val="24"/>
        </w:rPr>
        <w:object w:dxaOrig="240" w:dyaOrig="260">
          <v:shape id="_x0000_i1209" type="#_x0000_t75" style="width:11.9pt;height:12.5pt" o:ole="">
            <v:imagedata r:id="rId316" o:title=""/>
          </v:shape>
          <o:OLEObject Type="Embed" ProgID="Equation.DSMT4" ShapeID="_x0000_i1209" DrawAspect="Content" ObjectID="_1584281959" r:id="rId317"/>
        </w:object>
      </w:r>
      <w:r w:rsidRPr="008C0AB3">
        <w:rPr>
          <w:spacing w:val="-2"/>
          <w:sz w:val="24"/>
          <w:szCs w:val="24"/>
        </w:rPr>
        <w:t xml:space="preserve"> – компоненты отраженного от кристалла света на выходе ан</w:t>
      </w:r>
      <w:r w:rsidRPr="008C0AB3">
        <w:rPr>
          <w:spacing w:val="-2"/>
          <w:sz w:val="24"/>
          <w:szCs w:val="24"/>
        </w:rPr>
        <w:t>а</w:t>
      </w:r>
      <w:r w:rsidRPr="008C0AB3">
        <w:rPr>
          <w:spacing w:val="-2"/>
          <w:sz w:val="24"/>
          <w:szCs w:val="24"/>
        </w:rPr>
        <w:t>лизатора.</w:t>
      </w:r>
    </w:p>
    <w:p w:rsidR="00E13FB2" w:rsidRPr="008C0AB3" w:rsidRDefault="00E13FB2" w:rsidP="00E13FB2">
      <w:pPr>
        <w:pStyle w:val="111"/>
        <w:tabs>
          <w:tab w:val="clear" w:pos="4536"/>
          <w:tab w:val="clear" w:pos="9072"/>
          <w:tab w:val="clear" w:pos="10800"/>
        </w:tabs>
        <w:ind w:right="0" w:firstLine="709"/>
        <w:rPr>
          <w:spacing w:val="-2"/>
          <w:sz w:val="24"/>
          <w:szCs w:val="24"/>
        </w:rPr>
      </w:pPr>
      <w:proofErr w:type="gramStart"/>
      <w:r w:rsidRPr="008C0AB3">
        <w:rPr>
          <w:spacing w:val="-2"/>
          <w:sz w:val="24"/>
          <w:szCs w:val="24"/>
        </w:rPr>
        <w:t xml:space="preserve">В случае одноосных кристаллов, когда оптическая ось не лежит в плоскости грани кристалла, при вращении кристалла на </w:t>
      </w:r>
      <w:r w:rsidRPr="008C0AB3">
        <w:rPr>
          <w:spacing w:val="-2"/>
          <w:position w:val="-6"/>
          <w:sz w:val="24"/>
          <w:szCs w:val="24"/>
        </w:rPr>
        <w:object w:dxaOrig="480" w:dyaOrig="320">
          <v:shape id="_x0000_i1210" type="#_x0000_t75" style="width:25.05pt;height:16.3pt" o:ole="">
            <v:imagedata r:id="rId318" o:title=""/>
          </v:shape>
          <o:OLEObject Type="Embed" ProgID="Equation.DSMT4" ShapeID="_x0000_i1210" DrawAspect="Content" ObjectID="_1584281960" r:id="rId319"/>
        </w:object>
      </w:r>
      <w:r w:rsidRPr="008C0AB3">
        <w:rPr>
          <w:spacing w:val="-2"/>
          <w:sz w:val="24"/>
          <w:szCs w:val="24"/>
        </w:rPr>
        <w:t xml:space="preserve"> вокруг нормали к ее поверхности, для описанной выше фиксированной измерительной ситуации, мы дважды (через </w:t>
      </w:r>
      <w:r w:rsidRPr="008C0AB3">
        <w:rPr>
          <w:spacing w:val="-2"/>
          <w:position w:val="-6"/>
          <w:sz w:val="24"/>
          <w:szCs w:val="24"/>
        </w:rPr>
        <w:object w:dxaOrig="460" w:dyaOrig="320">
          <v:shape id="_x0000_i1211" type="#_x0000_t75" style="width:23.15pt;height:16.3pt" o:ole="">
            <v:imagedata r:id="rId320" o:title=""/>
          </v:shape>
          <o:OLEObject Type="Embed" ProgID="Equation.DSMT4" ShapeID="_x0000_i1211" DrawAspect="Content" ObjectID="_1584281961" r:id="rId321"/>
        </w:object>
      </w:r>
      <w:r w:rsidRPr="008C0AB3">
        <w:rPr>
          <w:spacing w:val="-2"/>
          <w:sz w:val="24"/>
          <w:szCs w:val="24"/>
        </w:rPr>
        <w:t>), когда оптическая ось будет расположена в плоскости падения света, получим полное гашение света на выходе анализатора.</w:t>
      </w:r>
      <w:proofErr w:type="gramEnd"/>
      <w:r w:rsidRPr="008C0AB3">
        <w:rPr>
          <w:spacing w:val="-2"/>
          <w:sz w:val="24"/>
          <w:szCs w:val="24"/>
        </w:rPr>
        <w:t xml:space="preserve"> Если оптическая ось лежит в плоскости пластины, то положения полного гашения должны </w:t>
      </w:r>
      <w:proofErr w:type="gramStart"/>
      <w:r w:rsidRPr="008C0AB3">
        <w:rPr>
          <w:spacing w:val="-2"/>
          <w:sz w:val="24"/>
          <w:szCs w:val="24"/>
        </w:rPr>
        <w:t>повторятся</w:t>
      </w:r>
      <w:proofErr w:type="gramEnd"/>
      <w:r w:rsidRPr="008C0AB3">
        <w:rPr>
          <w:spacing w:val="-2"/>
          <w:sz w:val="24"/>
          <w:szCs w:val="24"/>
        </w:rPr>
        <w:t xml:space="preserve"> через </w:t>
      </w:r>
      <w:r w:rsidRPr="008C0AB3">
        <w:rPr>
          <w:spacing w:val="-2"/>
          <w:position w:val="-6"/>
          <w:sz w:val="24"/>
          <w:szCs w:val="24"/>
        </w:rPr>
        <w:object w:dxaOrig="360" w:dyaOrig="320">
          <v:shape id="_x0000_i1212" type="#_x0000_t75" style="width:18.15pt;height:16.3pt" o:ole="">
            <v:imagedata r:id="rId322" o:title=""/>
          </v:shape>
          <o:OLEObject Type="Embed" ProgID="Equation.DSMT4" ShapeID="_x0000_i1212" DrawAspect="Content" ObjectID="_1584281962" r:id="rId323"/>
        </w:object>
      </w:r>
      <w:r w:rsidRPr="008C0AB3">
        <w:rPr>
          <w:spacing w:val="-2"/>
          <w:sz w:val="24"/>
          <w:szCs w:val="24"/>
        </w:rPr>
        <w:t xml:space="preserve">. Следует принять меры против смещения при вращении кристалла плоскости границы параллельно самой себе или наклона относительно оси вращения. В противном случае будут наблюдаться эффекты, связанные с уходом отраженного луча с оси плеча </w:t>
      </w:r>
      <w:proofErr w:type="spellStart"/>
      <w:r w:rsidRPr="008C0AB3">
        <w:rPr>
          <w:spacing w:val="-2"/>
          <w:sz w:val="24"/>
          <w:szCs w:val="24"/>
        </w:rPr>
        <w:t>эллипсометра</w:t>
      </w:r>
      <w:proofErr w:type="spellEnd"/>
      <w:r w:rsidRPr="008C0AB3">
        <w:rPr>
          <w:spacing w:val="-2"/>
          <w:sz w:val="24"/>
          <w:szCs w:val="24"/>
        </w:rPr>
        <w:t xml:space="preserve">. Проверка показала, что в пределах чувствительности </w:t>
      </w:r>
      <w:proofErr w:type="spellStart"/>
      <w:r w:rsidRPr="008C0AB3">
        <w:rPr>
          <w:spacing w:val="-2"/>
          <w:sz w:val="24"/>
          <w:szCs w:val="24"/>
        </w:rPr>
        <w:t>эллипсометра</w:t>
      </w:r>
      <w:proofErr w:type="spellEnd"/>
      <w:r w:rsidRPr="008C0AB3">
        <w:rPr>
          <w:spacing w:val="-2"/>
          <w:sz w:val="24"/>
          <w:szCs w:val="24"/>
        </w:rPr>
        <w:t>, можно сделать вывод о том, что оптическая ось исследуемых кристаллов была расположена в плоскости границы. В этом случае и</w:t>
      </w:r>
      <w:r w:rsidRPr="008C0AB3">
        <w:rPr>
          <w:spacing w:val="-2"/>
          <w:sz w:val="24"/>
          <w:szCs w:val="24"/>
        </w:rPr>
        <w:t>з</w:t>
      </w:r>
      <w:r w:rsidRPr="008C0AB3">
        <w:rPr>
          <w:spacing w:val="-2"/>
          <w:sz w:val="24"/>
          <w:szCs w:val="24"/>
        </w:rPr>
        <w:t>мерения, по описанной в [23] методике, проводились для двух ориентаций, когда ось параллельна плоскости падения</w:t>
      </w:r>
      <w:proofErr w:type="gramStart"/>
      <w:r w:rsidRPr="008C0AB3">
        <w:rPr>
          <w:spacing w:val="-2"/>
          <w:sz w:val="24"/>
          <w:szCs w:val="24"/>
        </w:rPr>
        <w:t xml:space="preserve"> (</w:t>
      </w:r>
      <w:r w:rsidRPr="008C0AB3">
        <w:rPr>
          <w:spacing w:val="-2"/>
          <w:position w:val="-14"/>
          <w:sz w:val="24"/>
          <w:szCs w:val="24"/>
        </w:rPr>
        <w:object w:dxaOrig="279" w:dyaOrig="380">
          <v:shape id="_x0000_i1213" type="#_x0000_t75" style="width:13.75pt;height:18.8pt" o:ole="">
            <v:imagedata r:id="rId324" o:title=""/>
          </v:shape>
          <o:OLEObject Type="Embed" ProgID="Equation.DSMT4" ShapeID="_x0000_i1213" DrawAspect="Content" ObjectID="_1584281963" r:id="rId325"/>
        </w:object>
      </w:r>
      <w:r w:rsidRPr="008C0AB3">
        <w:rPr>
          <w:spacing w:val="-2"/>
          <w:sz w:val="24"/>
          <w:szCs w:val="24"/>
        </w:rPr>
        <w:t xml:space="preserve">) </w:t>
      </w:r>
      <w:proofErr w:type="gramEnd"/>
      <w:r w:rsidRPr="008C0AB3">
        <w:rPr>
          <w:spacing w:val="-2"/>
          <w:sz w:val="24"/>
          <w:szCs w:val="24"/>
        </w:rPr>
        <w:t xml:space="preserve">и когда </w:t>
      </w:r>
      <w:proofErr w:type="spellStart"/>
      <w:r w:rsidR="00874682" w:rsidRPr="008C0AB3">
        <w:rPr>
          <w:spacing w:val="-2"/>
          <w:sz w:val="24"/>
          <w:szCs w:val="24"/>
        </w:rPr>
        <w:t>пе</w:t>
      </w:r>
      <w:r w:rsidRPr="008C0AB3">
        <w:rPr>
          <w:spacing w:val="-2"/>
          <w:sz w:val="24"/>
          <w:szCs w:val="24"/>
        </w:rPr>
        <w:t>р</w:t>
      </w:r>
      <w:r w:rsidR="009640E9" w:rsidRPr="008C0AB3">
        <w:rPr>
          <w:spacing w:val="-2"/>
          <w:sz w:val="24"/>
          <w:szCs w:val="24"/>
        </w:rPr>
        <w:t>п</w:t>
      </w:r>
      <w:r w:rsidRPr="008C0AB3">
        <w:rPr>
          <w:spacing w:val="-2"/>
          <w:sz w:val="24"/>
          <w:szCs w:val="24"/>
        </w:rPr>
        <w:t>ендикуярна</w:t>
      </w:r>
      <w:proofErr w:type="spellEnd"/>
      <w:r w:rsidRPr="008C0AB3">
        <w:rPr>
          <w:spacing w:val="-2"/>
          <w:sz w:val="24"/>
          <w:szCs w:val="24"/>
        </w:rPr>
        <w:t xml:space="preserve"> ей (</w:t>
      </w:r>
      <w:r w:rsidRPr="008C0AB3">
        <w:rPr>
          <w:spacing w:val="-2"/>
          <w:position w:val="-12"/>
          <w:sz w:val="24"/>
          <w:szCs w:val="24"/>
        </w:rPr>
        <w:object w:dxaOrig="320" w:dyaOrig="360">
          <v:shape id="_x0000_i1214" type="#_x0000_t75" style="width:16.3pt;height:17.55pt" o:ole="">
            <v:imagedata r:id="rId326" o:title=""/>
          </v:shape>
          <o:OLEObject Type="Embed" ProgID="Equation.DSMT4" ShapeID="_x0000_i1214" DrawAspect="Content" ObjectID="_1584281964" r:id="rId327"/>
        </w:object>
      </w:r>
      <w:r w:rsidRPr="008C0AB3">
        <w:rPr>
          <w:spacing w:val="-2"/>
          <w:sz w:val="24"/>
          <w:szCs w:val="24"/>
        </w:rPr>
        <w:t>). За нулевое прибл</w:t>
      </w:r>
      <w:r w:rsidRPr="008C0AB3">
        <w:rPr>
          <w:spacing w:val="-2"/>
          <w:sz w:val="24"/>
          <w:szCs w:val="24"/>
        </w:rPr>
        <w:t>и</w:t>
      </w:r>
      <w:r w:rsidRPr="008C0AB3">
        <w:rPr>
          <w:spacing w:val="-2"/>
          <w:sz w:val="24"/>
          <w:szCs w:val="24"/>
        </w:rPr>
        <w:t xml:space="preserve">жение, как указывалось в [23], можно взять </w:t>
      </w:r>
      <w:r w:rsidRPr="008C0AB3">
        <w:rPr>
          <w:spacing w:val="-2"/>
          <w:position w:val="-14"/>
          <w:sz w:val="24"/>
          <w:szCs w:val="24"/>
        </w:rPr>
        <w:object w:dxaOrig="279" w:dyaOrig="380">
          <v:shape id="_x0000_i1215" type="#_x0000_t75" style="width:13.75pt;height:18.8pt" o:ole="">
            <v:imagedata r:id="rId328" o:title=""/>
          </v:shape>
          <o:OLEObject Type="Embed" ProgID="Equation.DSMT4" ShapeID="_x0000_i1215" DrawAspect="Content" ObjectID="_1584281965" r:id="rId329"/>
        </w:object>
      </w:r>
      <w:r w:rsidRPr="008C0AB3">
        <w:rPr>
          <w:spacing w:val="-2"/>
          <w:sz w:val="24"/>
          <w:szCs w:val="24"/>
        </w:rPr>
        <w:t xml:space="preserve"> или </w:t>
      </w:r>
      <w:r w:rsidRPr="008C0AB3">
        <w:rPr>
          <w:spacing w:val="-2"/>
          <w:position w:val="-12"/>
          <w:sz w:val="24"/>
          <w:szCs w:val="24"/>
        </w:rPr>
        <w:object w:dxaOrig="320" w:dyaOrig="360">
          <v:shape id="_x0000_i1216" type="#_x0000_t75" style="width:16.3pt;height:17.55pt" o:ole="">
            <v:imagedata r:id="rId330" o:title=""/>
          </v:shape>
          <o:OLEObject Type="Embed" ProgID="Equation.DSMT4" ShapeID="_x0000_i1216" DrawAspect="Content" ObjectID="_1584281966" r:id="rId331"/>
        </w:object>
      </w:r>
      <w:r w:rsidRPr="008C0AB3">
        <w:rPr>
          <w:spacing w:val="-2"/>
          <w:sz w:val="24"/>
          <w:szCs w:val="24"/>
        </w:rPr>
        <w:t>. Полученные в этих случаях о</w:t>
      </w:r>
      <w:r w:rsidRPr="008C0AB3">
        <w:rPr>
          <w:spacing w:val="-2"/>
          <w:sz w:val="24"/>
          <w:szCs w:val="24"/>
        </w:rPr>
        <w:t>п</w:t>
      </w:r>
      <w:r w:rsidRPr="008C0AB3">
        <w:rPr>
          <w:spacing w:val="-2"/>
          <w:sz w:val="24"/>
          <w:szCs w:val="24"/>
        </w:rPr>
        <w:t xml:space="preserve">тические постоянные совпадают в пределах погрешностей эксперимента. Например, для рубина получаем </w:t>
      </w:r>
      <w:r w:rsidRPr="008C0AB3">
        <w:rPr>
          <w:spacing w:val="-2"/>
          <w:position w:val="-12"/>
          <w:sz w:val="24"/>
          <w:szCs w:val="24"/>
        </w:rPr>
        <w:object w:dxaOrig="1960" w:dyaOrig="360">
          <v:shape id="_x0000_i1217" type="#_x0000_t75" style="width:97.65pt;height:17.55pt" o:ole="">
            <v:imagedata r:id="rId332" o:title=""/>
          </v:shape>
          <o:OLEObject Type="Embed" ProgID="Equation.DSMT4" ShapeID="_x0000_i1217" DrawAspect="Content" ObjectID="_1584281967" r:id="rId333"/>
        </w:object>
      </w:r>
      <w:r w:rsidRPr="008C0AB3">
        <w:rPr>
          <w:spacing w:val="-2"/>
          <w:sz w:val="24"/>
          <w:szCs w:val="24"/>
        </w:rPr>
        <w:t xml:space="preserve"> и </w:t>
      </w:r>
      <w:r w:rsidRPr="008C0AB3">
        <w:rPr>
          <w:spacing w:val="-2"/>
          <w:position w:val="-12"/>
          <w:sz w:val="24"/>
          <w:szCs w:val="24"/>
        </w:rPr>
        <w:object w:dxaOrig="1939" w:dyaOrig="360">
          <v:shape id="_x0000_i1218" type="#_x0000_t75" style="width:97.05pt;height:17.55pt" o:ole="">
            <v:imagedata r:id="rId334" o:title=""/>
          </v:shape>
          <o:OLEObject Type="Embed" ProgID="Equation.DSMT4" ShapeID="_x0000_i1218" DrawAspect="Content" ObjectID="_1584281968" r:id="rId335"/>
        </w:object>
      </w:r>
      <w:r w:rsidRPr="008C0AB3">
        <w:rPr>
          <w:spacing w:val="-2"/>
          <w:sz w:val="24"/>
          <w:szCs w:val="24"/>
        </w:rPr>
        <w:t xml:space="preserve"> (таблица 1).</w:t>
      </w:r>
    </w:p>
    <w:p w:rsidR="00D27141" w:rsidRPr="005F65B7" w:rsidRDefault="00D27141" w:rsidP="00D27141">
      <w:pPr>
        <w:pStyle w:val="111"/>
        <w:tabs>
          <w:tab w:val="clear" w:pos="4536"/>
          <w:tab w:val="clear" w:pos="9072"/>
          <w:tab w:val="clear" w:pos="10800"/>
        </w:tabs>
        <w:ind w:right="0" w:firstLine="709"/>
        <w:rPr>
          <w:sz w:val="24"/>
          <w:szCs w:val="24"/>
        </w:rPr>
      </w:pPr>
      <w:r w:rsidRPr="005F65B7">
        <w:rPr>
          <w:sz w:val="24"/>
          <w:szCs w:val="24"/>
        </w:rPr>
        <w:t>Для ромбических кристаллов, в случае ориентации кристаллографических осей, ра</w:t>
      </w:r>
      <w:r>
        <w:rPr>
          <w:sz w:val="24"/>
          <w:szCs w:val="24"/>
        </w:rPr>
        <w:t>с</w:t>
      </w:r>
      <w:r w:rsidRPr="005F65B7">
        <w:rPr>
          <w:sz w:val="24"/>
          <w:szCs w:val="24"/>
        </w:rPr>
        <w:t xml:space="preserve">смотренных в </w:t>
      </w:r>
      <w:r w:rsidRPr="00A17AE4">
        <w:rPr>
          <w:sz w:val="24"/>
          <w:szCs w:val="24"/>
        </w:rPr>
        <w:t>[</w:t>
      </w:r>
      <w:r>
        <w:rPr>
          <w:sz w:val="24"/>
          <w:szCs w:val="24"/>
        </w:rPr>
        <w:t>23</w:t>
      </w:r>
      <w:r w:rsidRPr="00A17AE4">
        <w:rPr>
          <w:sz w:val="24"/>
          <w:szCs w:val="24"/>
        </w:rPr>
        <w:t>]</w:t>
      </w:r>
      <w:r w:rsidRPr="005F65B7">
        <w:rPr>
          <w:sz w:val="24"/>
          <w:szCs w:val="24"/>
        </w:rPr>
        <w:t xml:space="preserve">, затемнение при вращении кристалла вокруг нормали и плоскости границы наступает через </w:t>
      </w:r>
      <w:r w:rsidRPr="005F65B7">
        <w:rPr>
          <w:position w:val="-6"/>
          <w:sz w:val="24"/>
          <w:szCs w:val="24"/>
        </w:rPr>
        <w:object w:dxaOrig="360" w:dyaOrig="320">
          <v:shape id="_x0000_i1219" type="#_x0000_t75" style="width:18.15pt;height:16.3pt" o:ole="">
            <v:imagedata r:id="rId336" o:title=""/>
          </v:shape>
          <o:OLEObject Type="Embed" ProgID="Equation.DSMT4" ShapeID="_x0000_i1219" DrawAspect="Content" ObjectID="_1584281969" r:id="rId337"/>
        </w:object>
      </w:r>
      <w:r w:rsidRPr="005F65B7">
        <w:rPr>
          <w:sz w:val="24"/>
          <w:szCs w:val="24"/>
        </w:rPr>
        <w:t xml:space="preserve">. Выставить кристалл относительно плоскости падения, а затем произвести измерения параметров </w:t>
      </w:r>
      <w:r w:rsidRPr="00AD352A">
        <w:rPr>
          <w:position w:val="-14"/>
          <w:sz w:val="24"/>
          <w:szCs w:val="24"/>
        </w:rPr>
        <w:object w:dxaOrig="960" w:dyaOrig="380">
          <v:shape id="_x0000_i1220" type="#_x0000_t75" style="width:48.2pt;height:19.4pt" o:ole="">
            <v:imagedata r:id="rId338" o:title=""/>
          </v:shape>
          <o:OLEObject Type="Embed" ProgID="Equation.DSMT4" ShapeID="_x0000_i1220" DrawAspect="Content" ObjectID="_1584281970" r:id="rId339"/>
        </w:object>
      </w:r>
      <w:r w:rsidRPr="005F65B7">
        <w:rPr>
          <w:sz w:val="24"/>
          <w:szCs w:val="24"/>
        </w:rPr>
        <w:t xml:space="preserve"> </w:t>
      </w:r>
      <w:r w:rsidRPr="00A17AE4">
        <w:rPr>
          <w:sz w:val="24"/>
          <w:szCs w:val="24"/>
        </w:rPr>
        <w:t>[</w:t>
      </w:r>
      <w:r>
        <w:rPr>
          <w:sz w:val="24"/>
          <w:szCs w:val="24"/>
        </w:rPr>
        <w:t>23</w:t>
      </w:r>
      <w:r w:rsidRPr="00A17AE4">
        <w:rPr>
          <w:sz w:val="24"/>
          <w:szCs w:val="24"/>
        </w:rPr>
        <w:t>]</w:t>
      </w:r>
      <w:r>
        <w:rPr>
          <w:sz w:val="24"/>
          <w:szCs w:val="24"/>
        </w:rPr>
        <w:t xml:space="preserve"> </w:t>
      </w:r>
      <w:r w:rsidRPr="005F65B7">
        <w:rPr>
          <w:sz w:val="24"/>
          <w:szCs w:val="24"/>
        </w:rPr>
        <w:t xml:space="preserve">не представляет трудности. В случае ромбических кристаллов при расчете </w:t>
      </w:r>
      <w:r w:rsidRPr="005F65B7">
        <w:rPr>
          <w:position w:val="-12"/>
          <w:sz w:val="24"/>
          <w:szCs w:val="24"/>
        </w:rPr>
        <w:object w:dxaOrig="260" w:dyaOrig="360">
          <v:shape id="_x0000_i1221" type="#_x0000_t75" style="width:12.5pt;height:17.55pt" o:ole="">
            <v:imagedata r:id="rId340" o:title=""/>
          </v:shape>
          <o:OLEObject Type="Embed" ProgID="Equation.DSMT4" ShapeID="_x0000_i1221" DrawAspect="Content" ObjectID="_1584281971" r:id="rId341"/>
        </w:object>
      </w:r>
      <w:r w:rsidRPr="005F65B7">
        <w:rPr>
          <w:sz w:val="24"/>
          <w:szCs w:val="24"/>
        </w:rPr>
        <w:t xml:space="preserve"> в нулевом приближении можно брать, как в случае одноосных кристаллов, одну из измерительных величин </w:t>
      </w:r>
      <w:r w:rsidRPr="00AD352A">
        <w:rPr>
          <w:position w:val="-14"/>
          <w:sz w:val="24"/>
          <w:szCs w:val="24"/>
        </w:rPr>
        <w:object w:dxaOrig="540" w:dyaOrig="380">
          <v:shape id="_x0000_i1222" type="#_x0000_t75" style="width:26.9pt;height:19.4pt" o:ole="">
            <v:imagedata r:id="rId342" o:title=""/>
          </v:shape>
          <o:OLEObject Type="Embed" ProgID="Equation.DSMT4" ShapeID="_x0000_i1222" DrawAspect="Content" ObjectID="_1584281972" r:id="rId343"/>
        </w:object>
      </w:r>
      <w:r w:rsidRPr="005F65B7">
        <w:rPr>
          <w:sz w:val="24"/>
          <w:szCs w:val="24"/>
        </w:rPr>
        <w:t>. П</w:t>
      </w:r>
      <w:r w:rsidRPr="005F65B7">
        <w:rPr>
          <w:sz w:val="24"/>
          <w:szCs w:val="24"/>
        </w:rPr>
        <w:t>о</w:t>
      </w:r>
      <w:r w:rsidRPr="005F65B7">
        <w:rPr>
          <w:sz w:val="24"/>
          <w:szCs w:val="24"/>
        </w:rPr>
        <w:t>лученные значения оптических постоянных в этих случаях также в пределах точности эксперимента совпадают между собой.</w:t>
      </w:r>
    </w:p>
    <w:p w:rsidR="00D27141" w:rsidRPr="005F65B7" w:rsidRDefault="00D27141" w:rsidP="00D27141">
      <w:pPr>
        <w:pStyle w:val="111"/>
        <w:tabs>
          <w:tab w:val="clear" w:pos="4536"/>
          <w:tab w:val="clear" w:pos="9072"/>
          <w:tab w:val="clear" w:pos="10800"/>
        </w:tabs>
        <w:ind w:right="0" w:firstLine="709"/>
        <w:rPr>
          <w:position w:val="-6"/>
          <w:sz w:val="24"/>
          <w:szCs w:val="24"/>
        </w:rPr>
      </w:pPr>
      <w:r w:rsidRPr="005F65B7">
        <w:rPr>
          <w:sz w:val="24"/>
          <w:szCs w:val="24"/>
        </w:rPr>
        <w:t xml:space="preserve">Методики, изложенные в </w:t>
      </w:r>
      <w:r w:rsidRPr="00A17AE4">
        <w:rPr>
          <w:sz w:val="24"/>
          <w:szCs w:val="24"/>
        </w:rPr>
        <w:t>[</w:t>
      </w:r>
      <w:r>
        <w:rPr>
          <w:sz w:val="24"/>
          <w:szCs w:val="24"/>
        </w:rPr>
        <w:t>23</w:t>
      </w:r>
      <w:r w:rsidRPr="00A17AE4">
        <w:rPr>
          <w:sz w:val="24"/>
          <w:szCs w:val="24"/>
        </w:rPr>
        <w:t>]</w:t>
      </w:r>
      <w:r w:rsidRPr="005F65B7">
        <w:rPr>
          <w:sz w:val="24"/>
          <w:szCs w:val="24"/>
        </w:rPr>
        <w:t xml:space="preserve">, предполагают знание угла </w:t>
      </w:r>
      <w:r w:rsidRPr="005F65B7">
        <w:rPr>
          <w:position w:val="-6"/>
          <w:sz w:val="24"/>
          <w:szCs w:val="24"/>
        </w:rPr>
        <w:object w:dxaOrig="200" w:dyaOrig="279">
          <v:shape id="_x0000_i1223" type="#_x0000_t75" style="width:10pt;height:13.75pt" o:ole="">
            <v:imagedata r:id="rId344" o:title=""/>
          </v:shape>
          <o:OLEObject Type="Embed" ProgID="Equation.DSMT4" ShapeID="_x0000_i1223" DrawAspect="Content" ObjectID="_1584281973" r:id="rId345"/>
        </w:object>
      </w:r>
      <w:r w:rsidRPr="005F65B7">
        <w:rPr>
          <w:sz w:val="24"/>
          <w:szCs w:val="24"/>
        </w:rPr>
        <w:t xml:space="preserve">, задающего ориентацию оптической оси одноосного кристалла и кристаллографических осей ромбического кристалла. Для одноосных кристаллов оптическая ось лежала в плоскости границы и поэтому </w:t>
      </w:r>
      <w:r w:rsidRPr="005F65B7">
        <w:rPr>
          <w:position w:val="-6"/>
          <w:sz w:val="24"/>
          <w:szCs w:val="24"/>
        </w:rPr>
        <w:object w:dxaOrig="740" w:dyaOrig="320">
          <v:shape id="_x0000_i1224" type="#_x0000_t75" style="width:36.95pt;height:16.3pt" o:ole="">
            <v:imagedata r:id="rId346" o:title=""/>
          </v:shape>
          <o:OLEObject Type="Embed" ProgID="Equation.DSMT4" ShapeID="_x0000_i1224" DrawAspect="Content" ObjectID="_1584281974" r:id="rId347"/>
        </w:object>
      </w:r>
      <w:r w:rsidRPr="005F65B7">
        <w:rPr>
          <w:sz w:val="24"/>
          <w:szCs w:val="24"/>
        </w:rPr>
        <w:t xml:space="preserve">. Для ромбических кристаллов угол </w:t>
      </w:r>
      <w:r w:rsidRPr="005F65B7">
        <w:rPr>
          <w:position w:val="-6"/>
          <w:sz w:val="24"/>
          <w:szCs w:val="24"/>
        </w:rPr>
        <w:object w:dxaOrig="200" w:dyaOrig="279">
          <v:shape id="_x0000_i1225" type="#_x0000_t75" style="width:10pt;height:13.75pt" o:ole="">
            <v:imagedata r:id="rId348" o:title=""/>
          </v:shape>
          <o:OLEObject Type="Embed" ProgID="Equation.DSMT4" ShapeID="_x0000_i1225" DrawAspect="Content" ObjectID="_1584281975" r:id="rId349"/>
        </w:object>
      </w:r>
      <w:r w:rsidRPr="005F65B7">
        <w:rPr>
          <w:sz w:val="24"/>
          <w:szCs w:val="24"/>
        </w:rPr>
        <w:t xml:space="preserve"> </w:t>
      </w:r>
      <w:r w:rsidRPr="00A17AE4">
        <w:rPr>
          <w:sz w:val="24"/>
          <w:szCs w:val="24"/>
        </w:rPr>
        <w:t>[</w:t>
      </w:r>
      <w:r>
        <w:rPr>
          <w:sz w:val="24"/>
          <w:szCs w:val="24"/>
        </w:rPr>
        <w:t>23</w:t>
      </w:r>
      <w:r w:rsidRPr="00A17AE4">
        <w:rPr>
          <w:sz w:val="24"/>
          <w:szCs w:val="24"/>
        </w:rPr>
        <w:t>]</w:t>
      </w:r>
      <w:r w:rsidRPr="005F65B7">
        <w:rPr>
          <w:sz w:val="24"/>
          <w:szCs w:val="24"/>
        </w:rPr>
        <w:t xml:space="preserve"> определялся из геоме</w:t>
      </w:r>
      <w:r w:rsidRPr="005F65B7">
        <w:rPr>
          <w:sz w:val="24"/>
          <w:szCs w:val="24"/>
        </w:rPr>
        <w:t>т</w:t>
      </w:r>
      <w:r w:rsidRPr="005F65B7">
        <w:rPr>
          <w:sz w:val="24"/>
          <w:szCs w:val="24"/>
        </w:rPr>
        <w:t xml:space="preserve">рических расчетов, т. к. ориентация кристаллографических осей была заранее известна из условий роста кристалла. Так для кристалла </w:t>
      </w:r>
      <w:r w:rsidRPr="005F65B7">
        <w:rPr>
          <w:position w:val="-12"/>
          <w:sz w:val="24"/>
          <w:szCs w:val="24"/>
        </w:rPr>
        <w:object w:dxaOrig="800" w:dyaOrig="360">
          <v:shape id="_x0000_i1226" type="#_x0000_t75" style="width:40.05pt;height:17.55pt" o:ole="">
            <v:imagedata r:id="rId350" o:title=""/>
          </v:shape>
          <o:OLEObject Type="Embed" ProgID="Equation.DSMT4" ShapeID="_x0000_i1226" DrawAspect="Content" ObjectID="_1584281976" r:id="rId351"/>
        </w:object>
      </w:r>
      <w:r w:rsidRPr="005F65B7">
        <w:rPr>
          <w:sz w:val="24"/>
          <w:szCs w:val="24"/>
        </w:rPr>
        <w:t xml:space="preserve"> (соль сульфокислоты) он был равен </w:t>
      </w:r>
      <w:r w:rsidRPr="005F65B7">
        <w:rPr>
          <w:position w:val="-6"/>
          <w:sz w:val="24"/>
          <w:szCs w:val="24"/>
        </w:rPr>
        <w:object w:dxaOrig="720" w:dyaOrig="320">
          <v:shape id="_x0000_i1227" type="#_x0000_t75" style="width:36.3pt;height:16.3pt" o:ole="">
            <v:imagedata r:id="rId352" o:title=""/>
          </v:shape>
          <o:OLEObject Type="Embed" ProgID="Equation.DSMT4" ShapeID="_x0000_i1227" DrawAspect="Content" ObjectID="_1584281977" r:id="rId353"/>
        </w:object>
      </w:r>
      <w:r w:rsidRPr="005F65B7">
        <w:rPr>
          <w:sz w:val="24"/>
          <w:szCs w:val="24"/>
        </w:rPr>
        <w:t xml:space="preserve">, для </w:t>
      </w:r>
      <w:r w:rsidRPr="005F65B7">
        <w:rPr>
          <w:position w:val="-12"/>
          <w:sz w:val="24"/>
          <w:szCs w:val="24"/>
        </w:rPr>
        <w:object w:dxaOrig="660" w:dyaOrig="360">
          <v:shape id="_x0000_i1228" type="#_x0000_t75" style="width:33.2pt;height:17.55pt" o:ole="">
            <v:imagedata r:id="rId354" o:title=""/>
          </v:shape>
          <o:OLEObject Type="Embed" ProgID="Equation.DSMT4" ShapeID="_x0000_i1228" DrawAspect="Content" ObjectID="_1584281978" r:id="rId355"/>
        </w:object>
      </w:r>
      <w:r w:rsidRPr="005F65B7">
        <w:rPr>
          <w:sz w:val="24"/>
          <w:szCs w:val="24"/>
        </w:rPr>
        <w:t xml:space="preserve"> (</w:t>
      </w:r>
      <w:proofErr w:type="spellStart"/>
      <w:r w:rsidRPr="005F65B7">
        <w:rPr>
          <w:sz w:val="24"/>
          <w:szCs w:val="24"/>
        </w:rPr>
        <w:t>ортоферрит</w:t>
      </w:r>
      <w:proofErr w:type="spellEnd"/>
      <w:r w:rsidRPr="005F65B7">
        <w:rPr>
          <w:sz w:val="24"/>
          <w:szCs w:val="24"/>
        </w:rPr>
        <w:t xml:space="preserve"> иттрия) </w:t>
      </w:r>
      <w:r w:rsidRPr="005F65B7">
        <w:rPr>
          <w:position w:val="-10"/>
          <w:sz w:val="24"/>
          <w:szCs w:val="24"/>
        </w:rPr>
        <w:object w:dxaOrig="940" w:dyaOrig="360">
          <v:shape id="_x0000_i1229" type="#_x0000_t75" style="width:46.95pt;height:18.15pt" o:ole="">
            <v:imagedata r:id="rId356" o:title=""/>
          </v:shape>
          <o:OLEObject Type="Embed" ProgID="Equation.DSMT4" ShapeID="_x0000_i1229" DrawAspect="Content" ObjectID="_1584281979" r:id="rId357"/>
        </w:object>
      </w:r>
      <w:r w:rsidRPr="005F65B7">
        <w:rPr>
          <w:sz w:val="24"/>
          <w:szCs w:val="24"/>
        </w:rPr>
        <w:t xml:space="preserve"> и для </w:t>
      </w:r>
      <w:r w:rsidRPr="005F65B7">
        <w:rPr>
          <w:position w:val="-12"/>
          <w:sz w:val="24"/>
          <w:szCs w:val="24"/>
        </w:rPr>
        <w:object w:dxaOrig="800" w:dyaOrig="360">
          <v:shape id="_x0000_i1230" type="#_x0000_t75" style="width:40.05pt;height:17.55pt" o:ole="">
            <v:imagedata r:id="rId358" o:title=""/>
          </v:shape>
          <o:OLEObject Type="Embed" ProgID="Equation.DSMT4" ShapeID="_x0000_i1230" DrawAspect="Content" ObjectID="_1584281980" r:id="rId359"/>
        </w:object>
      </w:r>
      <w:r w:rsidRPr="005F65B7">
        <w:rPr>
          <w:sz w:val="24"/>
          <w:szCs w:val="24"/>
        </w:rPr>
        <w:t xml:space="preserve"> (</w:t>
      </w:r>
      <w:proofErr w:type="spellStart"/>
      <w:r w:rsidRPr="005F65B7">
        <w:rPr>
          <w:sz w:val="24"/>
          <w:szCs w:val="24"/>
        </w:rPr>
        <w:t>ортофферит</w:t>
      </w:r>
      <w:proofErr w:type="spellEnd"/>
      <w:r w:rsidRPr="005F65B7">
        <w:rPr>
          <w:sz w:val="24"/>
          <w:szCs w:val="24"/>
        </w:rPr>
        <w:t xml:space="preserve"> тербия) </w:t>
      </w:r>
      <w:r w:rsidRPr="005F65B7">
        <w:rPr>
          <w:position w:val="-6"/>
          <w:sz w:val="24"/>
          <w:szCs w:val="24"/>
        </w:rPr>
        <w:object w:dxaOrig="780" w:dyaOrig="320">
          <v:shape id="_x0000_i1231" type="#_x0000_t75" style="width:38.8pt;height:16.3pt" o:ole="">
            <v:imagedata r:id="rId360" o:title=""/>
          </v:shape>
          <o:OLEObject Type="Embed" ProgID="Equation.DSMT4" ShapeID="_x0000_i1231" DrawAspect="Content" ObjectID="_1584281981" r:id="rId361"/>
        </w:object>
      </w:r>
    </w:p>
    <w:p w:rsidR="00D27141" w:rsidRPr="005F65B7" w:rsidRDefault="00D27141" w:rsidP="00D27141">
      <w:pPr>
        <w:pStyle w:val="111"/>
        <w:tabs>
          <w:tab w:val="clear" w:pos="4536"/>
          <w:tab w:val="clear" w:pos="9072"/>
          <w:tab w:val="clear" w:pos="10800"/>
        </w:tabs>
        <w:ind w:right="0" w:firstLine="709"/>
        <w:rPr>
          <w:sz w:val="24"/>
          <w:szCs w:val="24"/>
        </w:rPr>
      </w:pPr>
      <w:r w:rsidRPr="005F65B7">
        <w:rPr>
          <w:sz w:val="24"/>
          <w:szCs w:val="24"/>
        </w:rPr>
        <w:t>Анализ ошибок экспер</w:t>
      </w:r>
      <w:r>
        <w:rPr>
          <w:sz w:val="24"/>
          <w:szCs w:val="24"/>
        </w:rPr>
        <w:t>и</w:t>
      </w:r>
      <w:r w:rsidRPr="005F65B7">
        <w:rPr>
          <w:sz w:val="24"/>
          <w:szCs w:val="24"/>
        </w:rPr>
        <w:t>мент</w:t>
      </w:r>
      <w:r>
        <w:rPr>
          <w:sz w:val="24"/>
          <w:szCs w:val="24"/>
        </w:rPr>
        <w:t>а проводился по следующей схеме</w:t>
      </w:r>
      <w:r w:rsidRPr="005F65B7">
        <w:rPr>
          <w:sz w:val="24"/>
          <w:szCs w:val="24"/>
        </w:rPr>
        <w:t xml:space="preserve">. Решалась прямая </w:t>
      </w:r>
      <w:proofErr w:type="gramStart"/>
      <w:r w:rsidRPr="005F65B7">
        <w:rPr>
          <w:sz w:val="24"/>
          <w:szCs w:val="24"/>
        </w:rPr>
        <w:t>задача</w:t>
      </w:r>
      <w:proofErr w:type="gramEnd"/>
      <w:r w:rsidRPr="005F65B7">
        <w:rPr>
          <w:sz w:val="24"/>
          <w:szCs w:val="24"/>
        </w:rPr>
        <w:t xml:space="preserve"> и находились </w:t>
      </w:r>
      <w:r w:rsidRPr="005F65B7">
        <w:rPr>
          <w:position w:val="-10"/>
          <w:sz w:val="24"/>
          <w:szCs w:val="24"/>
        </w:rPr>
        <w:object w:dxaOrig="240" w:dyaOrig="260">
          <v:shape id="_x0000_i1232" type="#_x0000_t75" style="width:11.9pt;height:12.5pt" o:ole="">
            <v:imagedata r:id="rId362" o:title=""/>
          </v:shape>
          <o:OLEObject Type="Embed" ProgID="Equation.DSMT4" ShapeID="_x0000_i1232" DrawAspect="Content" ObjectID="_1584281982" r:id="rId363"/>
        </w:object>
      </w:r>
      <w:r w:rsidRPr="005F65B7">
        <w:rPr>
          <w:sz w:val="24"/>
          <w:szCs w:val="24"/>
        </w:rPr>
        <w:t xml:space="preserve"> и </w:t>
      </w:r>
      <w:r w:rsidRPr="005F65B7">
        <w:rPr>
          <w:position w:val="-4"/>
          <w:sz w:val="24"/>
          <w:szCs w:val="24"/>
        </w:rPr>
        <w:object w:dxaOrig="220" w:dyaOrig="260">
          <v:shape id="_x0000_i1233" type="#_x0000_t75" style="width:11.25pt;height:12.5pt" o:ole="">
            <v:imagedata r:id="rId364" o:title=""/>
          </v:shape>
          <o:OLEObject Type="Embed" ProgID="Equation.DSMT4" ShapeID="_x0000_i1233" DrawAspect="Content" ObjectID="_1584281983" r:id="rId365"/>
        </w:object>
      </w:r>
      <w:r w:rsidRPr="005F65B7">
        <w:rPr>
          <w:sz w:val="24"/>
          <w:szCs w:val="24"/>
        </w:rPr>
        <w:t xml:space="preserve">. Затем к </w:t>
      </w:r>
      <w:r w:rsidRPr="005F65B7">
        <w:rPr>
          <w:position w:val="-10"/>
          <w:sz w:val="24"/>
          <w:szCs w:val="24"/>
        </w:rPr>
        <w:object w:dxaOrig="240" w:dyaOrig="260">
          <v:shape id="_x0000_i1234" type="#_x0000_t75" style="width:11.9pt;height:12.5pt" o:ole="">
            <v:imagedata r:id="rId366" o:title=""/>
          </v:shape>
          <o:OLEObject Type="Embed" ProgID="Equation.DSMT4" ShapeID="_x0000_i1234" DrawAspect="Content" ObjectID="_1584281984" r:id="rId367"/>
        </w:object>
      </w:r>
      <w:r w:rsidRPr="005F65B7">
        <w:rPr>
          <w:sz w:val="24"/>
          <w:szCs w:val="24"/>
        </w:rPr>
        <w:t xml:space="preserve"> и </w:t>
      </w:r>
      <w:r w:rsidRPr="005F65B7">
        <w:rPr>
          <w:position w:val="-4"/>
          <w:sz w:val="24"/>
          <w:szCs w:val="24"/>
        </w:rPr>
        <w:object w:dxaOrig="220" w:dyaOrig="260">
          <v:shape id="_x0000_i1235" type="#_x0000_t75" style="width:11.25pt;height:12.5pt" o:ole="">
            <v:imagedata r:id="rId368" o:title=""/>
          </v:shape>
          <o:OLEObject Type="Embed" ProgID="Equation.DSMT4" ShapeID="_x0000_i1235" DrawAspect="Content" ObjectID="_1584281985" r:id="rId369"/>
        </w:object>
      </w:r>
      <w:r w:rsidRPr="005F65B7">
        <w:rPr>
          <w:sz w:val="24"/>
          <w:szCs w:val="24"/>
        </w:rPr>
        <w:t xml:space="preserve"> прибавлялась ошибка в определении этих величин. После этого по решенной обратной задаче (как для одноосных, так и ромбических кристаллов </w:t>
      </w:r>
      <w:r w:rsidRPr="00A17AE4">
        <w:rPr>
          <w:sz w:val="24"/>
          <w:szCs w:val="24"/>
        </w:rPr>
        <w:t>[</w:t>
      </w:r>
      <w:r>
        <w:rPr>
          <w:sz w:val="24"/>
          <w:szCs w:val="24"/>
        </w:rPr>
        <w:t>23</w:t>
      </w:r>
      <w:r w:rsidRPr="00A17AE4">
        <w:rPr>
          <w:sz w:val="24"/>
          <w:szCs w:val="24"/>
        </w:rPr>
        <w:t>]</w:t>
      </w:r>
      <w:r w:rsidRPr="005F65B7">
        <w:rPr>
          <w:sz w:val="24"/>
          <w:szCs w:val="24"/>
        </w:rPr>
        <w:t>) находились оптические по</w:t>
      </w:r>
      <w:r>
        <w:rPr>
          <w:sz w:val="24"/>
          <w:szCs w:val="24"/>
        </w:rPr>
        <w:t>с</w:t>
      </w:r>
      <w:r w:rsidRPr="005F65B7">
        <w:rPr>
          <w:sz w:val="24"/>
          <w:szCs w:val="24"/>
        </w:rPr>
        <w:t>тоянные,</w:t>
      </w:r>
      <w:r>
        <w:rPr>
          <w:sz w:val="24"/>
          <w:szCs w:val="24"/>
        </w:rPr>
        <w:t xml:space="preserve"> </w:t>
      </w:r>
      <w:r w:rsidRPr="005F65B7">
        <w:rPr>
          <w:sz w:val="24"/>
          <w:szCs w:val="24"/>
        </w:rPr>
        <w:t>и вычислялась о</w:t>
      </w:r>
      <w:r w:rsidRPr="005F65B7">
        <w:rPr>
          <w:sz w:val="24"/>
          <w:szCs w:val="24"/>
        </w:rPr>
        <w:t>т</w:t>
      </w:r>
      <w:r w:rsidRPr="005F65B7">
        <w:rPr>
          <w:sz w:val="24"/>
          <w:szCs w:val="24"/>
        </w:rPr>
        <w:t xml:space="preserve">носительная или абсолютная погрешность. Для анализа зависимости ошибок от угла падения </w:t>
      </w:r>
      <w:r w:rsidRPr="005F65B7">
        <w:rPr>
          <w:position w:val="-10"/>
          <w:sz w:val="24"/>
          <w:szCs w:val="24"/>
        </w:rPr>
        <w:object w:dxaOrig="220" w:dyaOrig="260">
          <v:shape id="_x0000_i1236" type="#_x0000_t75" style="width:10.65pt;height:12.5pt" o:ole="">
            <v:imagedata r:id="rId370" o:title=""/>
          </v:shape>
          <o:OLEObject Type="Embed" ProgID="Equation.DSMT4" ShapeID="_x0000_i1236" DrawAspect="Content" ObjectID="_1584281986" r:id="rId371"/>
        </w:object>
      </w:r>
      <w:r w:rsidRPr="005F65B7">
        <w:rPr>
          <w:sz w:val="24"/>
          <w:szCs w:val="24"/>
        </w:rPr>
        <w:t xml:space="preserve"> прибавлялась ошибка в определении </w:t>
      </w:r>
      <w:r w:rsidRPr="005F65B7">
        <w:rPr>
          <w:position w:val="-10"/>
          <w:sz w:val="24"/>
          <w:szCs w:val="24"/>
        </w:rPr>
        <w:object w:dxaOrig="220" w:dyaOrig="260">
          <v:shape id="_x0000_i1237" type="#_x0000_t75" style="width:10.65pt;height:12.5pt" o:ole="">
            <v:imagedata r:id="rId372" o:title=""/>
          </v:shape>
          <o:OLEObject Type="Embed" ProgID="Equation.DSMT4" ShapeID="_x0000_i1237" DrawAspect="Content" ObjectID="_1584281987" r:id="rId373"/>
        </w:object>
      </w:r>
      <w:r w:rsidRPr="005F65B7">
        <w:rPr>
          <w:sz w:val="24"/>
          <w:szCs w:val="24"/>
        </w:rPr>
        <w:t>. После этого решалась прямая и обратная задачи, и находились оптические постоянные, а затем относительная или абс</w:t>
      </w:r>
      <w:r w:rsidRPr="005F65B7">
        <w:rPr>
          <w:sz w:val="24"/>
          <w:szCs w:val="24"/>
        </w:rPr>
        <w:t>о</w:t>
      </w:r>
      <w:r w:rsidRPr="005F65B7">
        <w:rPr>
          <w:sz w:val="24"/>
          <w:szCs w:val="24"/>
        </w:rPr>
        <w:t>лютная погреш</w:t>
      </w:r>
      <w:r>
        <w:rPr>
          <w:sz w:val="24"/>
          <w:szCs w:val="24"/>
        </w:rPr>
        <w:t>н</w:t>
      </w:r>
      <w:r w:rsidRPr="005F65B7">
        <w:rPr>
          <w:sz w:val="24"/>
          <w:szCs w:val="24"/>
        </w:rPr>
        <w:t>ость.</w:t>
      </w:r>
    </w:p>
    <w:p w:rsidR="00D27141" w:rsidRDefault="00D27141" w:rsidP="00D27141">
      <w:pPr>
        <w:pStyle w:val="111"/>
        <w:tabs>
          <w:tab w:val="clear" w:pos="4536"/>
          <w:tab w:val="clear" w:pos="9072"/>
          <w:tab w:val="clear" w:pos="10800"/>
        </w:tabs>
        <w:ind w:right="0" w:firstLine="709"/>
        <w:rPr>
          <w:sz w:val="24"/>
          <w:szCs w:val="24"/>
        </w:rPr>
      </w:pPr>
      <w:r w:rsidRPr="005F65B7">
        <w:rPr>
          <w:sz w:val="24"/>
          <w:szCs w:val="24"/>
        </w:rPr>
        <w:t xml:space="preserve">Исходя из анализа ошибок, углы падения выбирались вблизи угла </w:t>
      </w:r>
      <w:proofErr w:type="spellStart"/>
      <w:r w:rsidRPr="005F65B7">
        <w:rPr>
          <w:sz w:val="24"/>
          <w:szCs w:val="24"/>
        </w:rPr>
        <w:t>Брюстера</w:t>
      </w:r>
      <w:proofErr w:type="spellEnd"/>
      <w:r w:rsidRPr="005F65B7">
        <w:rPr>
          <w:sz w:val="24"/>
          <w:szCs w:val="24"/>
        </w:rPr>
        <w:t xml:space="preserve"> (рис</w:t>
      </w:r>
      <w:r>
        <w:rPr>
          <w:sz w:val="24"/>
          <w:szCs w:val="24"/>
        </w:rPr>
        <w:t>унок</w:t>
      </w:r>
      <w:r w:rsidRPr="005F65B7">
        <w:rPr>
          <w:sz w:val="24"/>
          <w:szCs w:val="24"/>
        </w:rPr>
        <w:t xml:space="preserve"> </w:t>
      </w:r>
      <w:r>
        <w:rPr>
          <w:sz w:val="24"/>
          <w:szCs w:val="24"/>
        </w:rPr>
        <w:t>2</w:t>
      </w:r>
      <w:r w:rsidRPr="005F65B7">
        <w:rPr>
          <w:sz w:val="24"/>
          <w:szCs w:val="24"/>
        </w:rPr>
        <w:t>). Для одноосных кристаллов все измерения (</w:t>
      </w:r>
      <w:r w:rsidRPr="005F65B7">
        <w:rPr>
          <w:position w:val="-14"/>
          <w:sz w:val="24"/>
          <w:szCs w:val="24"/>
        </w:rPr>
        <w:object w:dxaOrig="620" w:dyaOrig="380">
          <v:shape id="_x0000_i1238" type="#_x0000_t75" style="width:31.3pt;height:18.8pt" o:ole="">
            <v:imagedata r:id="rId374" o:title=""/>
          </v:shape>
          <o:OLEObject Type="Embed" ProgID="Equation.DSMT4" ShapeID="_x0000_i1238" DrawAspect="Content" ObjectID="_1584281988" r:id="rId375"/>
        </w:object>
      </w:r>
      <w:r w:rsidRPr="005F65B7">
        <w:rPr>
          <w:sz w:val="24"/>
          <w:szCs w:val="24"/>
        </w:rPr>
        <w:t xml:space="preserve">) выполнялись на одной </w:t>
      </w:r>
      <w:r w:rsidRPr="005F65B7">
        <w:rPr>
          <w:sz w:val="24"/>
          <w:szCs w:val="24"/>
        </w:rPr>
        <w:lastRenderedPageBreak/>
        <w:t xml:space="preserve">грани и по соотношениям </w:t>
      </w:r>
      <w:r w:rsidRPr="00845E54">
        <w:rPr>
          <w:sz w:val="24"/>
          <w:szCs w:val="24"/>
        </w:rPr>
        <w:t>(1) – (15)</w:t>
      </w:r>
      <w:r>
        <w:rPr>
          <w:sz w:val="24"/>
          <w:szCs w:val="24"/>
        </w:rPr>
        <w:t xml:space="preserve"> </w:t>
      </w:r>
      <w:r w:rsidRPr="00A17AE4">
        <w:rPr>
          <w:sz w:val="24"/>
          <w:szCs w:val="24"/>
        </w:rPr>
        <w:t>[</w:t>
      </w:r>
      <w:r>
        <w:rPr>
          <w:sz w:val="24"/>
          <w:szCs w:val="24"/>
        </w:rPr>
        <w:t>23</w:t>
      </w:r>
      <w:r w:rsidRPr="00A17AE4">
        <w:rPr>
          <w:sz w:val="24"/>
          <w:szCs w:val="24"/>
        </w:rPr>
        <w:t>]</w:t>
      </w:r>
      <w:r w:rsidRPr="005F65B7">
        <w:rPr>
          <w:sz w:val="24"/>
          <w:szCs w:val="24"/>
        </w:rPr>
        <w:t xml:space="preserve"> рассчитывались оптические постоянные с точностью </w:t>
      </w:r>
      <w:proofErr w:type="gramStart"/>
      <w:r w:rsidRPr="005F65B7">
        <w:rPr>
          <w:sz w:val="24"/>
          <w:szCs w:val="24"/>
        </w:rPr>
        <w:t>до</w:t>
      </w:r>
      <w:proofErr w:type="gramEnd"/>
      <w:r w:rsidRPr="005F65B7">
        <w:rPr>
          <w:sz w:val="24"/>
          <w:szCs w:val="24"/>
        </w:rPr>
        <w:t xml:space="preserve"> </w:t>
      </w:r>
      <w:r w:rsidRPr="005F65B7">
        <w:rPr>
          <w:position w:val="-6"/>
          <w:sz w:val="24"/>
          <w:szCs w:val="24"/>
        </w:rPr>
        <w:object w:dxaOrig="480" w:dyaOrig="320">
          <v:shape id="_x0000_i1239" type="#_x0000_t75" style="width:25.05pt;height:16.3pt" o:ole="">
            <v:imagedata r:id="rId376" o:title=""/>
          </v:shape>
          <o:OLEObject Type="Embed" ProgID="Equation.DSMT4" ShapeID="_x0000_i1239" DrawAspect="Content" ObjectID="_1584281989" r:id="rId377"/>
        </w:object>
      </w:r>
      <w:r w:rsidRPr="005F65B7">
        <w:rPr>
          <w:sz w:val="24"/>
          <w:szCs w:val="24"/>
        </w:rPr>
        <w:t xml:space="preserve"> включительно. Для ромбических кристаллов расчет проводился по формулам </w:t>
      </w:r>
      <w:r w:rsidRPr="00845E54">
        <w:rPr>
          <w:sz w:val="24"/>
          <w:szCs w:val="24"/>
        </w:rPr>
        <w:t>(1</w:t>
      </w:r>
      <w:r>
        <w:rPr>
          <w:sz w:val="24"/>
          <w:szCs w:val="24"/>
        </w:rPr>
        <w:t>6</w:t>
      </w:r>
      <w:r w:rsidRPr="00845E54">
        <w:rPr>
          <w:sz w:val="24"/>
          <w:szCs w:val="24"/>
        </w:rPr>
        <w:t>) – (</w:t>
      </w:r>
      <w:r>
        <w:rPr>
          <w:sz w:val="24"/>
          <w:szCs w:val="24"/>
        </w:rPr>
        <w:t>27</w:t>
      </w:r>
      <w:r w:rsidRPr="00845E54">
        <w:rPr>
          <w:sz w:val="24"/>
          <w:szCs w:val="24"/>
        </w:rPr>
        <w:t>)</w:t>
      </w:r>
      <w:r>
        <w:rPr>
          <w:sz w:val="24"/>
          <w:szCs w:val="24"/>
        </w:rPr>
        <w:t xml:space="preserve"> </w:t>
      </w:r>
      <w:r w:rsidRPr="00A17AE4">
        <w:rPr>
          <w:sz w:val="24"/>
          <w:szCs w:val="24"/>
        </w:rPr>
        <w:t>[</w:t>
      </w:r>
      <w:r>
        <w:rPr>
          <w:sz w:val="24"/>
          <w:szCs w:val="24"/>
        </w:rPr>
        <w:t>23</w:t>
      </w:r>
      <w:r w:rsidRPr="00A17AE4">
        <w:rPr>
          <w:sz w:val="24"/>
          <w:szCs w:val="24"/>
        </w:rPr>
        <w:t>]</w:t>
      </w:r>
      <w:r w:rsidRPr="00A96051">
        <w:rPr>
          <w:sz w:val="24"/>
          <w:szCs w:val="24"/>
        </w:rPr>
        <w:t xml:space="preserve"> </w:t>
      </w:r>
      <w:r w:rsidRPr="005F65B7">
        <w:rPr>
          <w:sz w:val="24"/>
          <w:szCs w:val="24"/>
        </w:rPr>
        <w:t xml:space="preserve">с точностью до </w:t>
      </w:r>
      <w:r w:rsidRPr="005F65B7">
        <w:rPr>
          <w:position w:val="-6"/>
          <w:sz w:val="24"/>
          <w:szCs w:val="24"/>
        </w:rPr>
        <w:object w:dxaOrig="400" w:dyaOrig="279">
          <v:shape id="_x0000_i1240" type="#_x0000_t75" style="width:20.05pt;height:13.75pt" o:ole="">
            <v:imagedata r:id="rId378" o:title=""/>
          </v:shape>
          <o:OLEObject Type="Embed" ProgID="Equation.DSMT4" ShapeID="_x0000_i1240" DrawAspect="Content" ObjectID="_1584281990" r:id="rId379"/>
        </w:object>
      </w:r>
      <w:r w:rsidRPr="005F65B7">
        <w:rPr>
          <w:sz w:val="24"/>
          <w:szCs w:val="24"/>
        </w:rPr>
        <w:t xml:space="preserve"> включительно, а измерения</w:t>
      </w:r>
      <w:proofErr w:type="gramStart"/>
      <w:r w:rsidRPr="005F65B7">
        <w:rPr>
          <w:sz w:val="24"/>
          <w:szCs w:val="24"/>
        </w:rPr>
        <w:t xml:space="preserve"> (</w:t>
      </w:r>
      <w:r w:rsidRPr="00996526">
        <w:rPr>
          <w:position w:val="-14"/>
          <w:sz w:val="24"/>
          <w:szCs w:val="24"/>
        </w:rPr>
        <w:object w:dxaOrig="960" w:dyaOrig="380">
          <v:shape id="_x0000_i1241" type="#_x0000_t75" style="width:48.2pt;height:19.4pt" o:ole="">
            <v:imagedata r:id="rId380" o:title=""/>
          </v:shape>
          <o:OLEObject Type="Embed" ProgID="Equation.DSMT4" ShapeID="_x0000_i1241" DrawAspect="Content" ObjectID="_1584281991" r:id="rId381"/>
        </w:object>
      </w:r>
      <w:r w:rsidRPr="005F65B7">
        <w:rPr>
          <w:sz w:val="24"/>
          <w:szCs w:val="24"/>
        </w:rPr>
        <w:t xml:space="preserve">) </w:t>
      </w:r>
      <w:proofErr w:type="gramEnd"/>
      <w:r w:rsidRPr="005F65B7">
        <w:rPr>
          <w:sz w:val="24"/>
          <w:szCs w:val="24"/>
        </w:rPr>
        <w:t>пр</w:t>
      </w:r>
      <w:r w:rsidRPr="005F65B7">
        <w:rPr>
          <w:sz w:val="24"/>
          <w:szCs w:val="24"/>
        </w:rPr>
        <w:t>о</w:t>
      </w:r>
      <w:r w:rsidRPr="005F65B7">
        <w:rPr>
          <w:sz w:val="24"/>
          <w:szCs w:val="24"/>
        </w:rPr>
        <w:t>водились на двух гранях кристалла, содержащих одну и две оси. Полученные значения оптических постоянных хорошо согласуются с объемными, приведенными в справо</w:t>
      </w:r>
      <w:r w:rsidRPr="005F65B7">
        <w:rPr>
          <w:sz w:val="24"/>
          <w:szCs w:val="24"/>
        </w:rPr>
        <w:t>ч</w:t>
      </w:r>
      <w:r w:rsidRPr="005F65B7">
        <w:rPr>
          <w:sz w:val="24"/>
          <w:szCs w:val="24"/>
        </w:rPr>
        <w:t xml:space="preserve">ной литературе. Отметим, что проведенный учет несовершенств </w:t>
      </w:r>
      <w:proofErr w:type="spellStart"/>
      <w:r w:rsidRPr="005F65B7">
        <w:rPr>
          <w:sz w:val="24"/>
          <w:szCs w:val="24"/>
        </w:rPr>
        <w:t>эллипсометра</w:t>
      </w:r>
      <w:proofErr w:type="spellEnd"/>
      <w:r w:rsidRPr="005F65B7">
        <w:rPr>
          <w:sz w:val="24"/>
          <w:szCs w:val="24"/>
        </w:rPr>
        <w:t xml:space="preserve"> увел</w:t>
      </w:r>
      <w:r w:rsidRPr="005F65B7">
        <w:rPr>
          <w:sz w:val="24"/>
          <w:szCs w:val="24"/>
        </w:rPr>
        <w:t>и</w:t>
      </w:r>
      <w:r w:rsidRPr="005F65B7">
        <w:rPr>
          <w:sz w:val="24"/>
          <w:szCs w:val="24"/>
        </w:rPr>
        <w:t>чил точность определения оптических констант.</w:t>
      </w:r>
    </w:p>
    <w:p w:rsidR="008572F8" w:rsidRPr="005F65B7" w:rsidRDefault="008572F8" w:rsidP="00D27141">
      <w:pPr>
        <w:pStyle w:val="111"/>
        <w:tabs>
          <w:tab w:val="clear" w:pos="4536"/>
          <w:tab w:val="clear" w:pos="9072"/>
          <w:tab w:val="clear" w:pos="10800"/>
        </w:tabs>
        <w:ind w:right="0" w:firstLine="709"/>
        <w:rPr>
          <w:sz w:val="24"/>
          <w:szCs w:val="24"/>
        </w:rPr>
      </w:pPr>
    </w:p>
    <w:p w:rsidR="008572F8" w:rsidRDefault="008572F8" w:rsidP="0018170A">
      <w:pPr>
        <w:pStyle w:val="111"/>
        <w:tabs>
          <w:tab w:val="clear" w:pos="4536"/>
          <w:tab w:val="clear" w:pos="9072"/>
          <w:tab w:val="clear" w:pos="10800"/>
        </w:tabs>
        <w:ind w:right="0"/>
        <w:jc w:val="right"/>
        <w:rPr>
          <w:sz w:val="24"/>
          <w:szCs w:val="24"/>
        </w:rPr>
      </w:pPr>
      <w:r>
        <w:rPr>
          <w:noProof/>
          <w:sz w:val="24"/>
          <w:szCs w:val="24"/>
        </w:rPr>
        <w:drawing>
          <wp:inline distT="0" distB="0" distL="0" distR="0">
            <wp:extent cx="5446642" cy="4357314"/>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446931" cy="4357545"/>
                    </a:xfrm>
                    <a:prstGeom prst="rect">
                      <a:avLst/>
                    </a:prstGeom>
                  </pic:spPr>
                </pic:pic>
              </a:graphicData>
            </a:graphic>
          </wp:inline>
        </w:drawing>
      </w:r>
    </w:p>
    <w:p w:rsidR="0018170A" w:rsidRDefault="0018170A" w:rsidP="004E17FC">
      <w:pPr>
        <w:pStyle w:val="111"/>
        <w:tabs>
          <w:tab w:val="clear" w:pos="4536"/>
          <w:tab w:val="clear" w:pos="9072"/>
          <w:tab w:val="clear" w:pos="10800"/>
        </w:tabs>
        <w:ind w:right="0"/>
        <w:jc w:val="center"/>
        <w:rPr>
          <w:b/>
          <w:sz w:val="24"/>
          <w:szCs w:val="24"/>
          <w:lang w:val="be-BY"/>
        </w:rPr>
      </w:pPr>
    </w:p>
    <w:p w:rsidR="004E17FC" w:rsidRPr="004E17FC" w:rsidRDefault="004E17FC" w:rsidP="004E17FC">
      <w:pPr>
        <w:pStyle w:val="111"/>
        <w:tabs>
          <w:tab w:val="clear" w:pos="4536"/>
          <w:tab w:val="clear" w:pos="9072"/>
          <w:tab w:val="clear" w:pos="10800"/>
        </w:tabs>
        <w:ind w:right="0"/>
        <w:jc w:val="center"/>
        <w:rPr>
          <w:b/>
          <w:sz w:val="24"/>
          <w:szCs w:val="24"/>
          <w:lang w:val="be-BY"/>
        </w:rPr>
      </w:pPr>
      <w:r>
        <w:rPr>
          <w:b/>
          <w:sz w:val="24"/>
          <w:szCs w:val="24"/>
          <w:lang w:val="be-BY"/>
        </w:rPr>
        <w:t xml:space="preserve">Рисунок </w:t>
      </w:r>
      <w:r w:rsidR="0003694E">
        <w:rPr>
          <w:b/>
          <w:sz w:val="24"/>
          <w:szCs w:val="24"/>
          <w:lang w:val="be-BY"/>
        </w:rPr>
        <w:t>2</w:t>
      </w:r>
      <w:r>
        <w:rPr>
          <w:b/>
          <w:sz w:val="24"/>
          <w:szCs w:val="24"/>
          <w:lang w:val="be-BY"/>
        </w:rPr>
        <w:t xml:space="preserve">. – </w:t>
      </w:r>
      <w:r w:rsidRPr="004E17FC">
        <w:rPr>
          <w:b/>
          <w:sz w:val="24"/>
          <w:szCs w:val="24"/>
          <w:lang w:val="be-BY"/>
        </w:rPr>
        <w:t xml:space="preserve">Зависимость </w:t>
      </w:r>
      <w:r w:rsidR="0003694E">
        <w:rPr>
          <w:b/>
          <w:sz w:val="24"/>
          <w:szCs w:val="24"/>
          <w:lang w:val="be-BY"/>
        </w:rPr>
        <w:t>относительных ошибок</w:t>
      </w:r>
      <w:r w:rsidRPr="004E17FC">
        <w:rPr>
          <w:b/>
          <w:sz w:val="24"/>
          <w:szCs w:val="24"/>
          <w:lang w:val="be-BY"/>
        </w:rPr>
        <w:t xml:space="preserve"> </w:t>
      </w:r>
      <w:r w:rsidR="0003694E" w:rsidRPr="0003694E">
        <w:rPr>
          <w:b/>
          <w:position w:val="-24"/>
          <w:sz w:val="24"/>
          <w:szCs w:val="24"/>
        </w:rPr>
        <w:object w:dxaOrig="380" w:dyaOrig="620">
          <v:shape id="_x0000_i1278" type="#_x0000_t75" style="width:18.8pt;height:31.95pt" o:ole="">
            <v:imagedata r:id="rId383" o:title=""/>
          </v:shape>
          <o:OLEObject Type="Embed" ProgID="Equation.DSMT4" ShapeID="_x0000_i1278" DrawAspect="Content" ObjectID="_1584281992" r:id="rId384"/>
        </w:object>
      </w:r>
      <w:r w:rsidRPr="004E17FC">
        <w:rPr>
          <w:b/>
          <w:sz w:val="24"/>
          <w:szCs w:val="24"/>
        </w:rPr>
        <w:t xml:space="preserve"> и </w:t>
      </w:r>
      <w:r w:rsidR="0003694E" w:rsidRPr="0003694E">
        <w:rPr>
          <w:b/>
          <w:position w:val="-28"/>
          <w:sz w:val="24"/>
          <w:szCs w:val="24"/>
        </w:rPr>
        <w:object w:dxaOrig="420" w:dyaOrig="660">
          <v:shape id="_x0000_i1282" type="#_x0000_t75" style="width:21.3pt;height:33.8pt" o:ole="">
            <v:imagedata r:id="rId385" o:title=""/>
          </v:shape>
          <o:OLEObject Type="Embed" ProgID="Equation.DSMT4" ShapeID="_x0000_i1282" DrawAspect="Content" ObjectID="_1584281993" r:id="rId386"/>
        </w:object>
      </w:r>
      <w:r w:rsidRPr="004E17FC">
        <w:rPr>
          <w:b/>
          <w:sz w:val="24"/>
          <w:szCs w:val="24"/>
          <w:lang w:val="be-BY"/>
        </w:rPr>
        <w:t xml:space="preserve"> </w:t>
      </w:r>
      <w:r w:rsidR="0003694E">
        <w:rPr>
          <w:b/>
          <w:sz w:val="24"/>
          <w:szCs w:val="24"/>
          <w:lang w:val="be-BY"/>
        </w:rPr>
        <w:t>показателей преломления и коэффициентов поглощения ромбических кристаллов</w:t>
      </w:r>
      <w:r w:rsidR="00CC5E59">
        <w:rPr>
          <w:b/>
          <w:sz w:val="24"/>
          <w:szCs w:val="24"/>
          <w:lang w:val="be-BY"/>
        </w:rPr>
        <w:t xml:space="preserve"> </w:t>
      </w:r>
      <w:r w:rsidR="0003694E">
        <w:rPr>
          <w:b/>
          <w:sz w:val="24"/>
          <w:szCs w:val="24"/>
          <w:lang w:val="be-BY"/>
        </w:rPr>
        <w:t>от угла падения</w:t>
      </w:r>
      <w:r w:rsidRPr="004E17FC">
        <w:rPr>
          <w:b/>
          <w:sz w:val="24"/>
          <w:szCs w:val="24"/>
          <w:lang w:val="be-BY"/>
        </w:rPr>
        <w:t xml:space="preserve"> </w:t>
      </w:r>
      <w:r w:rsidR="0003694E" w:rsidRPr="0003694E">
        <w:rPr>
          <w:b/>
          <w:position w:val="-10"/>
          <w:sz w:val="24"/>
          <w:szCs w:val="24"/>
        </w:rPr>
        <w:object w:dxaOrig="220" w:dyaOrig="260">
          <v:shape id="_x0000_i1287" type="#_x0000_t75" style="width:10.65pt;height:12.5pt" o:ole="">
            <v:imagedata r:id="rId387" o:title=""/>
          </v:shape>
          <o:OLEObject Type="Embed" ProgID="Equation.DSMT4" ShapeID="_x0000_i1287" DrawAspect="Content" ObjectID="_1584281994" r:id="rId388"/>
        </w:object>
      </w:r>
      <w:r w:rsidRPr="004E17FC">
        <w:rPr>
          <w:b/>
          <w:sz w:val="24"/>
          <w:szCs w:val="24"/>
          <w:lang w:val="be-BY"/>
        </w:rPr>
        <w:t>.</w:t>
      </w:r>
    </w:p>
    <w:p w:rsidR="008572F8" w:rsidRDefault="008572F8" w:rsidP="00D27141">
      <w:pPr>
        <w:pStyle w:val="111"/>
        <w:tabs>
          <w:tab w:val="clear" w:pos="4536"/>
          <w:tab w:val="clear" w:pos="9072"/>
          <w:tab w:val="clear" w:pos="10800"/>
        </w:tabs>
        <w:ind w:right="0" w:firstLine="709"/>
        <w:rPr>
          <w:sz w:val="24"/>
          <w:szCs w:val="24"/>
        </w:rPr>
      </w:pPr>
    </w:p>
    <w:p w:rsidR="00D27141" w:rsidRPr="005F65B7" w:rsidRDefault="00D27141" w:rsidP="00D27141">
      <w:pPr>
        <w:pStyle w:val="111"/>
        <w:tabs>
          <w:tab w:val="clear" w:pos="4536"/>
          <w:tab w:val="clear" w:pos="9072"/>
          <w:tab w:val="clear" w:pos="10800"/>
        </w:tabs>
        <w:ind w:right="0" w:firstLine="709"/>
        <w:rPr>
          <w:sz w:val="24"/>
          <w:szCs w:val="24"/>
        </w:rPr>
      </w:pPr>
      <w:r w:rsidRPr="005F65B7">
        <w:rPr>
          <w:sz w:val="24"/>
          <w:szCs w:val="24"/>
        </w:rPr>
        <w:t xml:space="preserve">В таблице 1 приведены значения оптических констант </w:t>
      </w:r>
      <w:r>
        <w:rPr>
          <w:sz w:val="24"/>
          <w:szCs w:val="24"/>
        </w:rPr>
        <w:t>сапфира</w:t>
      </w:r>
      <w:r w:rsidRPr="005F65B7">
        <w:rPr>
          <w:sz w:val="24"/>
          <w:szCs w:val="24"/>
        </w:rPr>
        <w:t xml:space="preserve"> с учетом несовершенств </w:t>
      </w:r>
      <w:proofErr w:type="spellStart"/>
      <w:r w:rsidRPr="005F65B7">
        <w:rPr>
          <w:sz w:val="24"/>
          <w:szCs w:val="24"/>
        </w:rPr>
        <w:t>эллипсометра</w:t>
      </w:r>
      <w:proofErr w:type="spellEnd"/>
      <w:r w:rsidRPr="005F65B7">
        <w:rPr>
          <w:sz w:val="24"/>
          <w:szCs w:val="24"/>
        </w:rPr>
        <w:t>. Для сравнения оптические константы сапфира, ра</w:t>
      </w:r>
      <w:r>
        <w:rPr>
          <w:sz w:val="24"/>
          <w:szCs w:val="24"/>
        </w:rPr>
        <w:t>с</w:t>
      </w:r>
      <w:r w:rsidRPr="005F65B7">
        <w:rPr>
          <w:sz w:val="24"/>
          <w:szCs w:val="24"/>
        </w:rPr>
        <w:t xml:space="preserve">считанные до учета несовершенств, имели значения </w:t>
      </w:r>
      <w:r w:rsidRPr="005F65B7">
        <w:rPr>
          <w:position w:val="-12"/>
          <w:sz w:val="24"/>
          <w:szCs w:val="24"/>
        </w:rPr>
        <w:object w:dxaOrig="1939" w:dyaOrig="360">
          <v:shape id="_x0000_i1242" type="#_x0000_t75" style="width:97.05pt;height:17.55pt" o:ole="">
            <v:imagedata r:id="rId389" o:title=""/>
          </v:shape>
          <o:OLEObject Type="Embed" ProgID="Equation.DSMT4" ShapeID="_x0000_i1242" DrawAspect="Content" ObjectID="_1584281995" r:id="rId390"/>
        </w:object>
      </w:r>
      <w:r w:rsidRPr="005F65B7">
        <w:rPr>
          <w:sz w:val="24"/>
          <w:szCs w:val="24"/>
        </w:rPr>
        <w:t xml:space="preserve"> и </w:t>
      </w:r>
      <w:r w:rsidRPr="005F65B7">
        <w:rPr>
          <w:position w:val="-12"/>
          <w:sz w:val="24"/>
          <w:szCs w:val="24"/>
        </w:rPr>
        <w:object w:dxaOrig="1939" w:dyaOrig="360">
          <v:shape id="_x0000_i1243" type="#_x0000_t75" style="width:97.05pt;height:17.55pt" o:ole="">
            <v:imagedata r:id="rId391" o:title=""/>
          </v:shape>
          <o:OLEObject Type="Embed" ProgID="Equation.DSMT4" ShapeID="_x0000_i1243" DrawAspect="Content" ObjectID="_1584281996" r:id="rId392"/>
        </w:object>
      </w:r>
      <w:r w:rsidRPr="005F65B7">
        <w:rPr>
          <w:sz w:val="24"/>
          <w:szCs w:val="24"/>
        </w:rPr>
        <w:t xml:space="preserve"> </w:t>
      </w:r>
      <w:proofErr w:type="spellStart"/>
      <w:proofErr w:type="gramStart"/>
      <w:r>
        <w:rPr>
          <w:sz w:val="24"/>
          <w:szCs w:val="24"/>
        </w:rPr>
        <w:t>и</w:t>
      </w:r>
      <w:proofErr w:type="spellEnd"/>
      <w:proofErr w:type="gramEnd"/>
      <w:r w:rsidRPr="005F65B7">
        <w:rPr>
          <w:sz w:val="24"/>
          <w:szCs w:val="24"/>
        </w:rPr>
        <w:t xml:space="preserve"> л</w:t>
      </w:r>
      <w:r w:rsidRPr="005F65B7">
        <w:rPr>
          <w:sz w:val="24"/>
          <w:szCs w:val="24"/>
        </w:rPr>
        <w:t>и</w:t>
      </w:r>
      <w:r w:rsidRPr="005F65B7">
        <w:rPr>
          <w:sz w:val="24"/>
          <w:szCs w:val="24"/>
        </w:rPr>
        <w:t xml:space="preserve">тературные данные для сапфира на длину волны </w:t>
      </w:r>
      <w:r w:rsidRPr="00996526">
        <w:rPr>
          <w:position w:val="-8"/>
          <w:sz w:val="24"/>
          <w:szCs w:val="24"/>
        </w:rPr>
        <w:object w:dxaOrig="1100" w:dyaOrig="420">
          <v:shape id="_x0000_i1244" type="#_x0000_t75" style="width:54.45pt;height:21.3pt" o:ole="">
            <v:imagedata r:id="rId393" o:title=""/>
          </v:shape>
          <o:OLEObject Type="Embed" ProgID="Equation.DSMT4" ShapeID="_x0000_i1244" DrawAspect="Content" ObjectID="_1584281997" r:id="rId394"/>
        </w:object>
      </w:r>
      <w:r w:rsidRPr="005F65B7">
        <w:rPr>
          <w:sz w:val="24"/>
          <w:szCs w:val="24"/>
        </w:rPr>
        <w:t xml:space="preserve"> </w:t>
      </w:r>
      <w:r w:rsidRPr="005F65B7">
        <w:rPr>
          <w:position w:val="-12"/>
          <w:sz w:val="24"/>
          <w:szCs w:val="24"/>
        </w:rPr>
        <w:object w:dxaOrig="1140" w:dyaOrig="360">
          <v:shape id="_x0000_i1245" type="#_x0000_t75" style="width:56.95pt;height:17.55pt" o:ole="">
            <v:imagedata r:id="rId395" o:title=""/>
          </v:shape>
          <o:OLEObject Type="Embed" ProgID="Equation.DSMT4" ShapeID="_x0000_i1245" DrawAspect="Content" ObjectID="_1584281998" r:id="rId396"/>
        </w:object>
      </w:r>
      <w:r w:rsidRPr="005F65B7">
        <w:rPr>
          <w:sz w:val="24"/>
          <w:szCs w:val="24"/>
        </w:rPr>
        <w:t xml:space="preserve">, </w:t>
      </w:r>
      <w:r w:rsidRPr="005F65B7">
        <w:rPr>
          <w:position w:val="-12"/>
          <w:sz w:val="24"/>
          <w:szCs w:val="24"/>
        </w:rPr>
        <w:object w:dxaOrig="1160" w:dyaOrig="360">
          <v:shape id="_x0000_i1246" type="#_x0000_t75" style="width:57.6pt;height:17.55pt" o:ole="">
            <v:imagedata r:id="rId397" o:title=""/>
          </v:shape>
          <o:OLEObject Type="Embed" ProgID="Equation.DSMT4" ShapeID="_x0000_i1246" DrawAspect="Content" ObjectID="_1584281999" r:id="rId398"/>
        </w:object>
      </w:r>
      <w:r w:rsidRPr="005F65B7">
        <w:rPr>
          <w:sz w:val="24"/>
          <w:szCs w:val="24"/>
        </w:rPr>
        <w:t>.</w:t>
      </w:r>
    </w:p>
    <w:p w:rsidR="001D7610" w:rsidRPr="00A96051" w:rsidRDefault="001D7610" w:rsidP="001D7610">
      <w:pPr>
        <w:pStyle w:val="111"/>
        <w:tabs>
          <w:tab w:val="left" w:pos="709"/>
        </w:tabs>
        <w:rPr>
          <w:sz w:val="24"/>
          <w:szCs w:val="24"/>
        </w:rPr>
      </w:pPr>
      <w:r>
        <w:rPr>
          <w:sz w:val="24"/>
          <w:szCs w:val="24"/>
        </w:rPr>
        <w:tab/>
      </w:r>
      <w:r w:rsidRPr="00A96051">
        <w:rPr>
          <w:sz w:val="24"/>
          <w:szCs w:val="24"/>
        </w:rPr>
        <w:t>Таким образом, предлагаемый подход позволяет относительно просто вычис</w:t>
      </w:r>
      <w:r w:rsidR="00CC5E59">
        <w:rPr>
          <w:sz w:val="24"/>
          <w:szCs w:val="24"/>
        </w:rPr>
        <w:softHyphen/>
      </w:r>
      <w:r w:rsidRPr="00A96051">
        <w:rPr>
          <w:sz w:val="24"/>
          <w:szCs w:val="24"/>
        </w:rPr>
        <w:t xml:space="preserve">лить </w:t>
      </w:r>
      <w:proofErr w:type="gramStart"/>
      <w:r w:rsidRPr="00A96051">
        <w:rPr>
          <w:sz w:val="24"/>
          <w:szCs w:val="24"/>
        </w:rPr>
        <w:t>оптические</w:t>
      </w:r>
      <w:proofErr w:type="gramEnd"/>
      <w:r w:rsidRPr="00A96051">
        <w:rPr>
          <w:sz w:val="24"/>
          <w:szCs w:val="24"/>
        </w:rPr>
        <w:t xml:space="preserve"> постоянные одноосных и ромбических поглощающих кристаллов по приближенным соотношениям. При этом удается избежать трудностей, связанных с </w:t>
      </w:r>
      <w:r w:rsidRPr="00A96051">
        <w:rPr>
          <w:sz w:val="24"/>
          <w:szCs w:val="24"/>
        </w:rPr>
        <w:lastRenderedPageBreak/>
        <w:t xml:space="preserve">решением обратной задачи, поскольку оптические постоянные вычисляются без потери точности их определения по формулам подстановкой в них измеряемых </w:t>
      </w:r>
      <w:proofErr w:type="spellStart"/>
      <w:r w:rsidRPr="00A96051">
        <w:rPr>
          <w:sz w:val="24"/>
          <w:szCs w:val="24"/>
        </w:rPr>
        <w:t>эллипсомет</w:t>
      </w:r>
      <w:r w:rsidR="00CC5E59">
        <w:rPr>
          <w:sz w:val="24"/>
          <w:szCs w:val="24"/>
        </w:rPr>
        <w:softHyphen/>
      </w:r>
      <w:r w:rsidRPr="00A96051">
        <w:rPr>
          <w:sz w:val="24"/>
          <w:szCs w:val="24"/>
        </w:rPr>
        <w:t>рических</w:t>
      </w:r>
      <w:proofErr w:type="spellEnd"/>
      <w:r w:rsidRPr="00A96051">
        <w:rPr>
          <w:sz w:val="24"/>
          <w:szCs w:val="24"/>
        </w:rPr>
        <w:t xml:space="preserve"> параметров.</w:t>
      </w:r>
    </w:p>
    <w:p w:rsidR="001D7610" w:rsidRPr="00590974" w:rsidRDefault="001D7610" w:rsidP="001D7610">
      <w:pPr>
        <w:pStyle w:val="111"/>
        <w:tabs>
          <w:tab w:val="clear" w:pos="4536"/>
          <w:tab w:val="clear" w:pos="9072"/>
          <w:tab w:val="clear" w:pos="10800"/>
          <w:tab w:val="left" w:pos="709"/>
        </w:tabs>
        <w:ind w:right="0" w:firstLine="454"/>
        <w:rPr>
          <w:sz w:val="24"/>
          <w:szCs w:val="24"/>
        </w:rPr>
      </w:pPr>
    </w:p>
    <w:p w:rsidR="001D7610" w:rsidRPr="00C803CB" w:rsidRDefault="001D7610" w:rsidP="001D7610">
      <w:pPr>
        <w:tabs>
          <w:tab w:val="left" w:pos="709"/>
        </w:tabs>
        <w:jc w:val="center"/>
      </w:pPr>
      <w:r w:rsidRPr="00104B1E">
        <w:t xml:space="preserve">СПИСОК </w:t>
      </w:r>
      <w:r>
        <w:t xml:space="preserve">ИСПОЛЬЗОВАННОЙ </w:t>
      </w:r>
      <w:r w:rsidRPr="00104B1E">
        <w:t>ЛИТЕРАТУРЫ</w:t>
      </w:r>
    </w:p>
    <w:p w:rsidR="001D7610" w:rsidRPr="00590974" w:rsidRDefault="001D7610" w:rsidP="001D7610">
      <w:pPr>
        <w:tabs>
          <w:tab w:val="left" w:pos="709"/>
        </w:tabs>
        <w:jc w:val="both"/>
      </w:pPr>
    </w:p>
    <w:p w:rsidR="001D7610" w:rsidRPr="00A17AE4" w:rsidRDefault="001D7610" w:rsidP="001D7610">
      <w:pPr>
        <w:tabs>
          <w:tab w:val="left" w:pos="709"/>
        </w:tabs>
        <w:jc w:val="both"/>
        <w:rPr>
          <w:spacing w:val="-4"/>
        </w:rPr>
      </w:pPr>
      <w:r>
        <w:rPr>
          <w:spacing w:val="-4"/>
        </w:rPr>
        <w:tab/>
        <w:t>1</w:t>
      </w:r>
      <w:r w:rsidRPr="00A17AE4">
        <w:rPr>
          <w:spacing w:val="-4"/>
        </w:rPr>
        <w:t xml:space="preserve">. </w:t>
      </w:r>
      <w:proofErr w:type="spellStart"/>
      <w:r>
        <w:rPr>
          <w:spacing w:val="-4"/>
        </w:rPr>
        <w:t>Ржан</w:t>
      </w:r>
      <w:r w:rsidRPr="00A17AE4">
        <w:rPr>
          <w:spacing w:val="-4"/>
        </w:rPr>
        <w:t>ов</w:t>
      </w:r>
      <w:proofErr w:type="spellEnd"/>
      <w:r w:rsidRPr="00A17AE4">
        <w:rPr>
          <w:spacing w:val="-4"/>
        </w:rPr>
        <w:t xml:space="preserve">, </w:t>
      </w:r>
      <w:r>
        <w:rPr>
          <w:spacing w:val="-4"/>
        </w:rPr>
        <w:t>А. В</w:t>
      </w:r>
      <w:r w:rsidRPr="00A17AE4">
        <w:rPr>
          <w:spacing w:val="-4"/>
        </w:rPr>
        <w:t xml:space="preserve">. </w:t>
      </w:r>
      <w:r>
        <w:rPr>
          <w:spacing w:val="-4"/>
        </w:rPr>
        <w:t xml:space="preserve">Основы </w:t>
      </w:r>
      <w:proofErr w:type="spellStart"/>
      <w:r>
        <w:rPr>
          <w:spacing w:val="-4"/>
        </w:rPr>
        <w:t>эллипсометрии</w:t>
      </w:r>
      <w:proofErr w:type="spellEnd"/>
      <w:r w:rsidRPr="00A17AE4">
        <w:rPr>
          <w:spacing w:val="-4"/>
        </w:rPr>
        <w:t xml:space="preserve"> / </w:t>
      </w:r>
      <w:r>
        <w:rPr>
          <w:spacing w:val="-4"/>
        </w:rPr>
        <w:t>А. В</w:t>
      </w:r>
      <w:r w:rsidRPr="00A17AE4">
        <w:rPr>
          <w:spacing w:val="-4"/>
        </w:rPr>
        <w:t xml:space="preserve">. </w:t>
      </w:r>
      <w:proofErr w:type="spellStart"/>
      <w:r>
        <w:rPr>
          <w:spacing w:val="-4"/>
        </w:rPr>
        <w:t>Ржан</w:t>
      </w:r>
      <w:r w:rsidRPr="00A17AE4">
        <w:rPr>
          <w:spacing w:val="-4"/>
        </w:rPr>
        <w:t>ов</w:t>
      </w:r>
      <w:proofErr w:type="spellEnd"/>
      <w:r w:rsidRPr="00A17AE4">
        <w:rPr>
          <w:spacing w:val="-4"/>
        </w:rPr>
        <w:t xml:space="preserve">, </w:t>
      </w:r>
      <w:r>
        <w:rPr>
          <w:spacing w:val="-4"/>
        </w:rPr>
        <w:t>К</w:t>
      </w:r>
      <w:r w:rsidRPr="00A17AE4">
        <w:rPr>
          <w:spacing w:val="-4"/>
        </w:rPr>
        <w:t>.</w:t>
      </w:r>
      <w:r>
        <w:rPr>
          <w:spacing w:val="-4"/>
        </w:rPr>
        <w:t> К</w:t>
      </w:r>
      <w:r w:rsidRPr="00A17AE4">
        <w:rPr>
          <w:spacing w:val="-4"/>
        </w:rPr>
        <w:t xml:space="preserve">. </w:t>
      </w:r>
      <w:proofErr w:type="spellStart"/>
      <w:r>
        <w:rPr>
          <w:spacing w:val="-4"/>
        </w:rPr>
        <w:t>Свиташе</w:t>
      </w:r>
      <w:r w:rsidRPr="00A17AE4">
        <w:rPr>
          <w:spacing w:val="-4"/>
        </w:rPr>
        <w:t>в</w:t>
      </w:r>
      <w:proofErr w:type="spellEnd"/>
      <w:r>
        <w:rPr>
          <w:spacing w:val="-4"/>
        </w:rPr>
        <w:t>, А</w:t>
      </w:r>
      <w:r w:rsidRPr="00A17AE4">
        <w:rPr>
          <w:spacing w:val="-4"/>
        </w:rPr>
        <w:t>.</w:t>
      </w:r>
      <w:r>
        <w:rPr>
          <w:spacing w:val="-4"/>
        </w:rPr>
        <w:t> И</w:t>
      </w:r>
      <w:r w:rsidR="00C119B3">
        <w:rPr>
          <w:spacing w:val="-4"/>
        </w:rPr>
        <w:t>. </w:t>
      </w:r>
      <w:r>
        <w:rPr>
          <w:spacing w:val="-4"/>
        </w:rPr>
        <w:t>Семе</w:t>
      </w:r>
      <w:r w:rsidR="005403C1">
        <w:rPr>
          <w:spacing w:val="-4"/>
        </w:rPr>
        <w:softHyphen/>
      </w:r>
      <w:r>
        <w:rPr>
          <w:spacing w:val="-4"/>
        </w:rPr>
        <w:t>ненко. – Новосибирск</w:t>
      </w:r>
      <w:proofErr w:type="gramStart"/>
      <w:r>
        <w:rPr>
          <w:spacing w:val="-4"/>
        </w:rPr>
        <w:t xml:space="preserve"> :</w:t>
      </w:r>
      <w:proofErr w:type="gramEnd"/>
      <w:r>
        <w:rPr>
          <w:spacing w:val="-4"/>
        </w:rPr>
        <w:t xml:space="preserve"> Наука, 1979. – 4</w:t>
      </w:r>
      <w:r w:rsidRPr="00A17AE4">
        <w:rPr>
          <w:spacing w:val="-4"/>
        </w:rPr>
        <w:t>2</w:t>
      </w:r>
      <w:r>
        <w:rPr>
          <w:spacing w:val="-4"/>
        </w:rPr>
        <w:t>4</w:t>
      </w:r>
      <w:r w:rsidRPr="00A17AE4">
        <w:rPr>
          <w:spacing w:val="-4"/>
        </w:rPr>
        <w:t> с.</w:t>
      </w:r>
    </w:p>
    <w:p w:rsidR="001D7610" w:rsidRPr="00E92A14" w:rsidRDefault="001D7610" w:rsidP="001D7610">
      <w:pPr>
        <w:tabs>
          <w:tab w:val="left" w:pos="709"/>
        </w:tabs>
        <w:jc w:val="both"/>
        <w:rPr>
          <w:spacing w:val="-2"/>
          <w:lang w:val="en-US"/>
        </w:rPr>
      </w:pPr>
      <w:r w:rsidRPr="00E92A14">
        <w:rPr>
          <w:spacing w:val="-2"/>
        </w:rPr>
        <w:tab/>
      </w:r>
      <w:r w:rsidRPr="00E92A14">
        <w:rPr>
          <w:spacing w:val="-2"/>
          <w:lang w:val="en-US"/>
        </w:rPr>
        <w:t xml:space="preserve">2. De </w:t>
      </w:r>
      <w:proofErr w:type="spellStart"/>
      <w:r w:rsidRPr="00E92A14">
        <w:rPr>
          <w:spacing w:val="-2"/>
          <w:lang w:val="en-US"/>
        </w:rPr>
        <w:t>Smet</w:t>
      </w:r>
      <w:proofErr w:type="spellEnd"/>
      <w:r w:rsidRPr="00E92A14">
        <w:rPr>
          <w:spacing w:val="-2"/>
          <w:lang w:val="en-US"/>
        </w:rPr>
        <w:t xml:space="preserve">, D. J. </w:t>
      </w:r>
      <w:proofErr w:type="spellStart"/>
      <w:r w:rsidRPr="00E92A14">
        <w:rPr>
          <w:spacing w:val="-2"/>
          <w:lang w:val="en-US"/>
        </w:rPr>
        <w:t>Ellipsometry</w:t>
      </w:r>
      <w:proofErr w:type="spellEnd"/>
      <w:r w:rsidRPr="00E92A14">
        <w:rPr>
          <w:spacing w:val="-2"/>
          <w:lang w:val="en-US"/>
        </w:rPr>
        <w:t xml:space="preserve"> of a biaxial surface / D. J. De </w:t>
      </w:r>
      <w:proofErr w:type="spellStart"/>
      <w:r w:rsidRPr="00E92A14">
        <w:rPr>
          <w:spacing w:val="-2"/>
          <w:lang w:val="en-US"/>
        </w:rPr>
        <w:t>Smet</w:t>
      </w:r>
      <w:proofErr w:type="spellEnd"/>
      <w:r w:rsidRPr="00E92A14">
        <w:rPr>
          <w:spacing w:val="-2"/>
          <w:lang w:val="en-US"/>
        </w:rPr>
        <w:t xml:space="preserve"> // J. Opt. Soc. Am. – 1975. – V. 65, № 5. – P. 542–547.</w:t>
      </w:r>
    </w:p>
    <w:p w:rsidR="001D7610" w:rsidRPr="0012655C" w:rsidRDefault="001D7610" w:rsidP="001D7610">
      <w:pPr>
        <w:ind w:firstLine="709"/>
        <w:jc w:val="both"/>
      </w:pPr>
      <w:r>
        <w:t>3</w:t>
      </w:r>
      <w:r w:rsidRPr="0012655C">
        <w:t xml:space="preserve">. </w:t>
      </w:r>
      <w:r>
        <w:t>Семененко</w:t>
      </w:r>
      <w:r w:rsidRPr="0012655C">
        <w:t>, А.</w:t>
      </w:r>
      <w:r>
        <w:t> И</w:t>
      </w:r>
      <w:r w:rsidRPr="0012655C">
        <w:t xml:space="preserve">. </w:t>
      </w:r>
      <w:r>
        <w:t xml:space="preserve">Новые представления в </w:t>
      </w:r>
      <w:proofErr w:type="spellStart"/>
      <w:r>
        <w:t>эллипсометрии</w:t>
      </w:r>
      <w:proofErr w:type="spellEnd"/>
      <w:r>
        <w:t>, основанные на обобщении понятий поляризационных углов и измерительных зонах</w:t>
      </w:r>
      <w:proofErr w:type="gramStart"/>
      <w:r w:rsidRPr="0012655C">
        <w:t xml:space="preserve"> </w:t>
      </w:r>
      <w:r>
        <w:t>:</w:t>
      </w:r>
      <w:proofErr w:type="gramEnd"/>
      <w:r w:rsidRPr="0012655C">
        <w:t xml:space="preserve"> </w:t>
      </w:r>
      <w:proofErr w:type="spellStart"/>
      <w:r>
        <w:t>Дис</w:t>
      </w:r>
      <w:proofErr w:type="spellEnd"/>
      <w:r>
        <w:t xml:space="preserve">. … </w:t>
      </w:r>
      <w:proofErr w:type="spellStart"/>
      <w:r>
        <w:t>докт</w:t>
      </w:r>
      <w:proofErr w:type="spellEnd"/>
      <w:r>
        <w:t xml:space="preserve">. физ.-мат. наук. </w:t>
      </w:r>
      <w:r>
        <w:rPr>
          <w:spacing w:val="-4"/>
        </w:rPr>
        <w:t>– Новосибирск, 1977. – 372</w:t>
      </w:r>
      <w:r w:rsidRPr="00A17AE4">
        <w:rPr>
          <w:spacing w:val="-4"/>
        </w:rPr>
        <w:t> с.</w:t>
      </w:r>
    </w:p>
    <w:p w:rsidR="001D7610" w:rsidRPr="0012655C" w:rsidRDefault="001D7610" w:rsidP="001D7610">
      <w:pPr>
        <w:ind w:firstLine="709"/>
        <w:jc w:val="both"/>
      </w:pPr>
      <w:r w:rsidRPr="0012655C">
        <w:t xml:space="preserve">4. </w:t>
      </w:r>
      <w:r>
        <w:t>Семененко</w:t>
      </w:r>
      <w:r w:rsidRPr="0012655C">
        <w:t>, А.</w:t>
      </w:r>
      <w:r>
        <w:t> И</w:t>
      </w:r>
      <w:r w:rsidRPr="0012655C">
        <w:t xml:space="preserve">. </w:t>
      </w:r>
      <w:proofErr w:type="spellStart"/>
      <w:r>
        <w:t>Эллипсометрия</w:t>
      </w:r>
      <w:proofErr w:type="spellEnd"/>
      <w:r>
        <w:t xml:space="preserve"> анизотропных сред</w:t>
      </w:r>
      <w:r w:rsidRPr="0012655C">
        <w:t xml:space="preserve"> / </w:t>
      </w:r>
      <w:r>
        <w:rPr>
          <w:spacing w:val="-4"/>
        </w:rPr>
        <w:t>А</w:t>
      </w:r>
      <w:r w:rsidRPr="00A17AE4">
        <w:rPr>
          <w:spacing w:val="-4"/>
        </w:rPr>
        <w:t>.</w:t>
      </w:r>
      <w:r>
        <w:rPr>
          <w:spacing w:val="-4"/>
        </w:rPr>
        <w:t> И</w:t>
      </w:r>
      <w:r w:rsidRPr="00A17AE4">
        <w:rPr>
          <w:spacing w:val="-4"/>
        </w:rPr>
        <w:t xml:space="preserve">. </w:t>
      </w:r>
      <w:r>
        <w:rPr>
          <w:spacing w:val="-4"/>
        </w:rPr>
        <w:t>Семененко</w:t>
      </w:r>
      <w:r w:rsidRPr="0012655C">
        <w:t xml:space="preserve">, </w:t>
      </w:r>
      <w:r>
        <w:t>Ф</w:t>
      </w:r>
      <w:r w:rsidRPr="0012655C">
        <w:t>.</w:t>
      </w:r>
      <w:r>
        <w:t xml:space="preserve"> С. Миронов // </w:t>
      </w:r>
      <w:r w:rsidRPr="0012655C">
        <w:t>Ф</w:t>
      </w:r>
      <w:r>
        <w:t>ТТ</w:t>
      </w:r>
      <w:r w:rsidRPr="0012655C">
        <w:t>. – 19</w:t>
      </w:r>
      <w:r>
        <w:t>76</w:t>
      </w:r>
      <w:r w:rsidRPr="0012655C">
        <w:t>. – Т. 1</w:t>
      </w:r>
      <w:r>
        <w:t>8</w:t>
      </w:r>
      <w:r w:rsidRPr="0012655C">
        <w:t xml:space="preserve">, № </w:t>
      </w:r>
      <w:r>
        <w:t>11</w:t>
      </w:r>
      <w:r w:rsidRPr="0012655C">
        <w:t xml:space="preserve">. – С. </w:t>
      </w:r>
      <w:r>
        <w:t>3511</w:t>
      </w:r>
      <w:r w:rsidRPr="0012655C">
        <w:t>–</w:t>
      </w:r>
      <w:r>
        <w:t>3513</w:t>
      </w:r>
      <w:r w:rsidRPr="0012655C">
        <w:t>.</w:t>
      </w:r>
    </w:p>
    <w:p w:rsidR="001D7610" w:rsidRPr="00F34365" w:rsidRDefault="001D7610" w:rsidP="001D7610">
      <w:pPr>
        <w:tabs>
          <w:tab w:val="left" w:pos="709"/>
        </w:tabs>
        <w:ind w:firstLine="709"/>
        <w:jc w:val="both"/>
        <w:rPr>
          <w:spacing w:val="-2"/>
        </w:rPr>
      </w:pPr>
      <w:r w:rsidRPr="00F34365">
        <w:rPr>
          <w:spacing w:val="-2"/>
        </w:rPr>
        <w:t xml:space="preserve">5. </w:t>
      </w:r>
      <w:proofErr w:type="spellStart"/>
      <w:r w:rsidRPr="00F34365">
        <w:rPr>
          <w:spacing w:val="-2"/>
        </w:rPr>
        <w:t>Аззам</w:t>
      </w:r>
      <w:proofErr w:type="spellEnd"/>
      <w:r w:rsidRPr="00F34365">
        <w:rPr>
          <w:spacing w:val="-2"/>
        </w:rPr>
        <w:t xml:space="preserve">, Р. М. </w:t>
      </w:r>
      <w:proofErr w:type="spellStart"/>
      <w:r w:rsidRPr="00F34365">
        <w:rPr>
          <w:spacing w:val="-2"/>
        </w:rPr>
        <w:t>Эллипсометрия</w:t>
      </w:r>
      <w:proofErr w:type="spellEnd"/>
      <w:r w:rsidRPr="00F34365">
        <w:rPr>
          <w:spacing w:val="-2"/>
        </w:rPr>
        <w:t xml:space="preserve"> анизотропных сред / Р. М. </w:t>
      </w:r>
      <w:proofErr w:type="spellStart"/>
      <w:r w:rsidRPr="00F34365">
        <w:rPr>
          <w:spacing w:val="-2"/>
        </w:rPr>
        <w:t>Аззам</w:t>
      </w:r>
      <w:proofErr w:type="spellEnd"/>
      <w:r w:rsidRPr="00F34365">
        <w:rPr>
          <w:spacing w:val="-2"/>
        </w:rPr>
        <w:t xml:space="preserve">, Н. М. </w:t>
      </w:r>
      <w:proofErr w:type="spellStart"/>
      <w:r w:rsidRPr="00F34365">
        <w:rPr>
          <w:spacing w:val="-2"/>
        </w:rPr>
        <w:t>Башара</w:t>
      </w:r>
      <w:proofErr w:type="spellEnd"/>
      <w:r w:rsidRPr="00F34365">
        <w:rPr>
          <w:spacing w:val="-2"/>
        </w:rPr>
        <w:t>. – М.</w:t>
      </w:r>
      <w:proofErr w:type="gramStart"/>
      <w:r w:rsidRPr="00F34365">
        <w:rPr>
          <w:spacing w:val="-2"/>
        </w:rPr>
        <w:t xml:space="preserve"> :</w:t>
      </w:r>
      <w:proofErr w:type="gramEnd"/>
      <w:r w:rsidRPr="00F34365">
        <w:rPr>
          <w:spacing w:val="-2"/>
        </w:rPr>
        <w:t xml:space="preserve"> Мир, 1981. – 638 с.</w:t>
      </w:r>
    </w:p>
    <w:p w:rsidR="001D7610" w:rsidRPr="00F34365" w:rsidRDefault="001D7610" w:rsidP="001D7610">
      <w:pPr>
        <w:ind w:firstLine="709"/>
        <w:jc w:val="both"/>
      </w:pPr>
      <w:r w:rsidRPr="00F34365">
        <w:rPr>
          <w:lang w:val="en-US"/>
        </w:rPr>
        <w:t xml:space="preserve">6. </w:t>
      </w:r>
      <w:proofErr w:type="spellStart"/>
      <w:r w:rsidRPr="00F34365">
        <w:rPr>
          <w:lang w:val="en-US"/>
        </w:rPr>
        <w:t>Azzam</w:t>
      </w:r>
      <w:proofErr w:type="spellEnd"/>
      <w:r w:rsidRPr="00F34365">
        <w:rPr>
          <w:lang w:val="en-US"/>
        </w:rPr>
        <w:t>, R. M. Spacing of the multiple nulls i</w:t>
      </w:r>
      <w:r w:rsidR="0027561B">
        <w:rPr>
          <w:lang w:val="en-US"/>
        </w:rPr>
        <w:t xml:space="preserve">n generalized </w:t>
      </w:r>
      <w:proofErr w:type="spellStart"/>
      <w:r w:rsidR="0027561B">
        <w:rPr>
          <w:lang w:val="en-US"/>
        </w:rPr>
        <w:t>ellipsometru</w:t>
      </w:r>
      <w:proofErr w:type="spellEnd"/>
      <w:r w:rsidR="0027561B">
        <w:rPr>
          <w:lang w:val="en-US"/>
        </w:rPr>
        <w:t xml:space="preserve"> / R. M. </w:t>
      </w:r>
      <w:proofErr w:type="spellStart"/>
      <w:r w:rsidRPr="00F34365">
        <w:rPr>
          <w:lang w:val="en-US"/>
        </w:rPr>
        <w:t>Azzam</w:t>
      </w:r>
      <w:proofErr w:type="spellEnd"/>
      <w:r w:rsidRPr="00F34365">
        <w:rPr>
          <w:lang w:val="en-US"/>
        </w:rPr>
        <w:t xml:space="preserve">, N. M. Bashara // Opt. </w:t>
      </w:r>
      <w:proofErr w:type="spellStart"/>
      <w:r w:rsidRPr="00F34365">
        <w:rPr>
          <w:lang w:val="en-US"/>
        </w:rPr>
        <w:t>Comm</w:t>
      </w:r>
      <w:proofErr w:type="spellEnd"/>
      <w:r w:rsidRPr="00F34365">
        <w:t>. – 19</w:t>
      </w:r>
      <w:r w:rsidRPr="00D20167">
        <w:t>72</w:t>
      </w:r>
      <w:r w:rsidRPr="00F34365">
        <w:t xml:space="preserve">. – </w:t>
      </w:r>
      <w:r w:rsidRPr="00F34365">
        <w:rPr>
          <w:lang w:val="en-US"/>
        </w:rPr>
        <w:t>V</w:t>
      </w:r>
      <w:r w:rsidRPr="00F34365">
        <w:t xml:space="preserve">. 5, № </w:t>
      </w:r>
      <w:r w:rsidRPr="00D20167">
        <w:t>1</w:t>
      </w:r>
      <w:r w:rsidRPr="00F34365">
        <w:t xml:space="preserve">. – </w:t>
      </w:r>
      <w:r w:rsidRPr="00F34365">
        <w:rPr>
          <w:lang w:val="en-US"/>
        </w:rPr>
        <w:t>P</w:t>
      </w:r>
      <w:r w:rsidRPr="00F34365">
        <w:t>.</w:t>
      </w:r>
      <w:r w:rsidRPr="00F34365">
        <w:rPr>
          <w:lang w:val="en-US"/>
        </w:rPr>
        <w:t> </w:t>
      </w:r>
      <w:r w:rsidRPr="00F34365">
        <w:t>5–</w:t>
      </w:r>
      <w:r w:rsidRPr="00D20167">
        <w:t>8</w:t>
      </w:r>
      <w:r w:rsidRPr="00F34365">
        <w:t>.</w:t>
      </w:r>
    </w:p>
    <w:p w:rsidR="001D7610" w:rsidRDefault="001D7610" w:rsidP="001D7610">
      <w:pPr>
        <w:ind w:firstLine="709"/>
        <w:jc w:val="both"/>
        <w:rPr>
          <w:iCs/>
          <w:lang w:val="be-BY"/>
        </w:rPr>
      </w:pPr>
      <w:r>
        <w:t>7</w:t>
      </w:r>
      <w:r w:rsidRPr="00590974">
        <w:t xml:space="preserve">. </w:t>
      </w:r>
      <w:proofErr w:type="spellStart"/>
      <w:r>
        <w:rPr>
          <w:iCs/>
        </w:rPr>
        <w:t>Мардежов</w:t>
      </w:r>
      <w:proofErr w:type="spellEnd"/>
      <w:r w:rsidRPr="00590974">
        <w:rPr>
          <w:iCs/>
        </w:rPr>
        <w:t xml:space="preserve">, </w:t>
      </w:r>
      <w:r>
        <w:rPr>
          <w:iCs/>
        </w:rPr>
        <w:t>А</w:t>
      </w:r>
      <w:r w:rsidRPr="00590974">
        <w:rPr>
          <w:iCs/>
        </w:rPr>
        <w:t>.</w:t>
      </w:r>
      <w:r>
        <w:rPr>
          <w:iCs/>
        </w:rPr>
        <w:t> С</w:t>
      </w:r>
      <w:r w:rsidRPr="00590974">
        <w:rPr>
          <w:iCs/>
        </w:rPr>
        <w:t xml:space="preserve">. </w:t>
      </w:r>
      <w:r>
        <w:t>Температурная зависимость параметров компенсатора</w:t>
      </w:r>
      <w:r w:rsidRPr="00590974">
        <w:rPr>
          <w:iCs/>
        </w:rPr>
        <w:t xml:space="preserve"> / </w:t>
      </w:r>
      <w:r>
        <w:t>А. С. </w:t>
      </w:r>
      <w:proofErr w:type="spellStart"/>
      <w:r>
        <w:t>Мардежов</w:t>
      </w:r>
      <w:proofErr w:type="spellEnd"/>
      <w:r>
        <w:t xml:space="preserve">, А. И. Семененко, Т. Хасанов </w:t>
      </w:r>
      <w:r w:rsidRPr="00590974">
        <w:rPr>
          <w:iCs/>
        </w:rPr>
        <w:t xml:space="preserve">// </w:t>
      </w:r>
      <w:proofErr w:type="spellStart"/>
      <w:r>
        <w:rPr>
          <w:iCs/>
        </w:rPr>
        <w:t>Эллипсометрия</w:t>
      </w:r>
      <w:proofErr w:type="spellEnd"/>
      <w:r>
        <w:rPr>
          <w:iCs/>
        </w:rPr>
        <w:t xml:space="preserve"> – метод исследования поверхности</w:t>
      </w:r>
      <w:proofErr w:type="gramStart"/>
      <w:r w:rsidRPr="00590974">
        <w:rPr>
          <w:iCs/>
        </w:rPr>
        <w:t xml:space="preserve"> :</w:t>
      </w:r>
      <w:proofErr w:type="gramEnd"/>
      <w:r w:rsidRPr="00590974">
        <w:rPr>
          <w:iCs/>
        </w:rPr>
        <w:t xml:space="preserve"> Сб. материалов меж</w:t>
      </w:r>
      <w:r>
        <w:rPr>
          <w:iCs/>
        </w:rPr>
        <w:t>д</w:t>
      </w:r>
      <w:r w:rsidRPr="00590974">
        <w:rPr>
          <w:iCs/>
        </w:rPr>
        <w:t xml:space="preserve">. науч. </w:t>
      </w:r>
      <w:proofErr w:type="spellStart"/>
      <w:r w:rsidRPr="00590974">
        <w:rPr>
          <w:iCs/>
        </w:rPr>
        <w:t>конф</w:t>
      </w:r>
      <w:proofErr w:type="spellEnd"/>
      <w:r w:rsidRPr="00590974">
        <w:rPr>
          <w:iCs/>
        </w:rPr>
        <w:t xml:space="preserve">., </w:t>
      </w:r>
      <w:r>
        <w:rPr>
          <w:iCs/>
        </w:rPr>
        <w:t>Новосибирск, 11-16</w:t>
      </w:r>
      <w:r w:rsidRPr="00590974">
        <w:rPr>
          <w:iCs/>
        </w:rPr>
        <w:t xml:space="preserve"> апреля </w:t>
      </w:r>
      <w:r>
        <w:rPr>
          <w:iCs/>
        </w:rPr>
        <w:t>1983 г – С. 137</w:t>
      </w:r>
      <w:r w:rsidRPr="00590974">
        <w:rPr>
          <w:iCs/>
        </w:rPr>
        <w:t>–</w:t>
      </w:r>
      <w:r>
        <w:rPr>
          <w:iCs/>
        </w:rPr>
        <w:t>139</w:t>
      </w:r>
      <w:r w:rsidRPr="00590974">
        <w:rPr>
          <w:iCs/>
        </w:rPr>
        <w:t>.</w:t>
      </w:r>
    </w:p>
    <w:p w:rsidR="001D7610" w:rsidRPr="00FA39F0" w:rsidRDefault="001D7610" w:rsidP="001D7610">
      <w:pPr>
        <w:tabs>
          <w:tab w:val="left" w:pos="709"/>
        </w:tabs>
        <w:jc w:val="both"/>
        <w:rPr>
          <w:spacing w:val="-2"/>
        </w:rPr>
      </w:pPr>
      <w:r w:rsidRPr="00FA39F0">
        <w:rPr>
          <w:spacing w:val="-2"/>
        </w:rPr>
        <w:tab/>
        <w:t>8. Константинова, А. Ф. Оптическая активность кристаллов в направлениях отличных от направления оптической оси. Одноосные кристаллы / А. Ф. Константинова, Н. Р. Иванов, В. Н. </w:t>
      </w:r>
      <w:proofErr w:type="spellStart"/>
      <w:r w:rsidRPr="00FA39F0">
        <w:rPr>
          <w:spacing w:val="-2"/>
        </w:rPr>
        <w:t>Гречушников</w:t>
      </w:r>
      <w:proofErr w:type="spellEnd"/>
      <w:r w:rsidRPr="00FA39F0">
        <w:rPr>
          <w:spacing w:val="-2"/>
        </w:rPr>
        <w:t xml:space="preserve"> // Кристаллография. – 1969. – Т. 14</w:t>
      </w:r>
      <w:r>
        <w:rPr>
          <w:spacing w:val="-2"/>
        </w:rPr>
        <w:t>,</w:t>
      </w:r>
      <w:r w:rsidRPr="00FA39F0">
        <w:rPr>
          <w:spacing w:val="-2"/>
        </w:rPr>
        <w:t xml:space="preserve"> – В. 2. – С. 283–292.</w:t>
      </w:r>
    </w:p>
    <w:p w:rsidR="001D7610" w:rsidRPr="00FA39F0" w:rsidRDefault="001D7610" w:rsidP="001D7610">
      <w:pPr>
        <w:tabs>
          <w:tab w:val="left" w:pos="709"/>
        </w:tabs>
        <w:jc w:val="both"/>
        <w:rPr>
          <w:spacing w:val="-2"/>
        </w:rPr>
      </w:pPr>
      <w:r w:rsidRPr="00DD3818">
        <w:rPr>
          <w:spacing w:val="-2"/>
        </w:rPr>
        <w:tab/>
      </w:r>
      <w:r w:rsidRPr="00FA39F0">
        <w:rPr>
          <w:spacing w:val="-2"/>
        </w:rPr>
        <w:t xml:space="preserve">9. </w:t>
      </w:r>
      <w:r>
        <w:t>Пахомов</w:t>
      </w:r>
      <w:r w:rsidRPr="0012655C">
        <w:t>, А.</w:t>
      </w:r>
      <w:r>
        <w:t> Г</w:t>
      </w:r>
      <w:r w:rsidRPr="0012655C">
        <w:t xml:space="preserve">. </w:t>
      </w:r>
      <w:r>
        <w:t xml:space="preserve">Метод юстировки </w:t>
      </w:r>
      <w:proofErr w:type="spellStart"/>
      <w:r>
        <w:t>эллипсометра</w:t>
      </w:r>
      <w:proofErr w:type="spellEnd"/>
      <w:r>
        <w:t>, устраняющий влияние оптической активности компенсатора</w:t>
      </w:r>
      <w:r w:rsidRPr="0012655C">
        <w:t xml:space="preserve"> / </w:t>
      </w:r>
      <w:r>
        <w:rPr>
          <w:spacing w:val="-4"/>
        </w:rPr>
        <w:t>А</w:t>
      </w:r>
      <w:r w:rsidRPr="00A17AE4">
        <w:rPr>
          <w:spacing w:val="-4"/>
        </w:rPr>
        <w:t>.</w:t>
      </w:r>
      <w:r>
        <w:rPr>
          <w:spacing w:val="-4"/>
        </w:rPr>
        <w:t> Г</w:t>
      </w:r>
      <w:r w:rsidRPr="00A17AE4">
        <w:rPr>
          <w:spacing w:val="-4"/>
        </w:rPr>
        <w:t xml:space="preserve">. </w:t>
      </w:r>
      <w:r>
        <w:rPr>
          <w:spacing w:val="-4"/>
        </w:rPr>
        <w:t>Пахомов</w:t>
      </w:r>
      <w:r w:rsidRPr="0012655C">
        <w:t>,</w:t>
      </w:r>
      <w:r>
        <w:t xml:space="preserve"> В. А. Яковлев, А. Ф</w:t>
      </w:r>
      <w:r w:rsidRPr="0012655C">
        <w:t>.</w:t>
      </w:r>
      <w:r>
        <w:t> Кон</w:t>
      </w:r>
      <w:r w:rsidR="00CC5E59">
        <w:softHyphen/>
      </w:r>
      <w:bookmarkStart w:id="0" w:name="_GoBack"/>
      <w:bookmarkEnd w:id="0"/>
      <w:r>
        <w:t xml:space="preserve">стантинова // </w:t>
      </w:r>
      <w:r w:rsidRPr="0012655C">
        <w:t>Ф</w:t>
      </w:r>
      <w:r>
        <w:t>ТТ</w:t>
      </w:r>
      <w:r w:rsidRPr="0012655C">
        <w:t>. – 19</w:t>
      </w:r>
      <w:r>
        <w:t>81</w:t>
      </w:r>
      <w:r w:rsidRPr="0012655C">
        <w:t xml:space="preserve">. – Т. </w:t>
      </w:r>
      <w:r>
        <w:t>51, В</w:t>
      </w:r>
      <w:r w:rsidRPr="0012655C">
        <w:t xml:space="preserve"> </w:t>
      </w:r>
      <w:r>
        <w:t>2</w:t>
      </w:r>
      <w:r w:rsidRPr="0012655C">
        <w:t xml:space="preserve">. – С. </w:t>
      </w:r>
      <w:r>
        <w:t>442</w:t>
      </w:r>
      <w:r w:rsidRPr="0012655C">
        <w:t>–</w:t>
      </w:r>
      <w:r>
        <w:t>444</w:t>
      </w:r>
      <w:r w:rsidRPr="00FA39F0">
        <w:rPr>
          <w:spacing w:val="-2"/>
        </w:rPr>
        <w:t>.</w:t>
      </w:r>
    </w:p>
    <w:p w:rsidR="001D7610" w:rsidRPr="005403C1" w:rsidRDefault="001D7610" w:rsidP="001D7610">
      <w:pPr>
        <w:ind w:firstLine="709"/>
        <w:jc w:val="both"/>
        <w:rPr>
          <w:spacing w:val="-2"/>
        </w:rPr>
      </w:pPr>
      <w:r w:rsidRPr="005403C1">
        <w:rPr>
          <w:spacing w:val="-2"/>
        </w:rPr>
        <w:t xml:space="preserve">10. </w:t>
      </w:r>
      <w:proofErr w:type="spellStart"/>
      <w:r w:rsidRPr="005403C1">
        <w:rPr>
          <w:spacing w:val="-2"/>
        </w:rPr>
        <w:t>Свиташев</w:t>
      </w:r>
      <w:proofErr w:type="spellEnd"/>
      <w:r w:rsidRPr="005403C1">
        <w:rPr>
          <w:spacing w:val="-2"/>
        </w:rPr>
        <w:t xml:space="preserve">, К. К. Учет оптической активности компенсатора при юстировке </w:t>
      </w:r>
      <w:proofErr w:type="spellStart"/>
      <w:r w:rsidRPr="005403C1">
        <w:rPr>
          <w:spacing w:val="-2"/>
        </w:rPr>
        <w:t>эллипсометра</w:t>
      </w:r>
      <w:proofErr w:type="spellEnd"/>
      <w:r w:rsidRPr="005403C1">
        <w:rPr>
          <w:spacing w:val="-2"/>
        </w:rPr>
        <w:t xml:space="preserve"> / К. К. </w:t>
      </w:r>
      <w:proofErr w:type="spellStart"/>
      <w:r w:rsidRPr="005403C1">
        <w:rPr>
          <w:spacing w:val="-2"/>
        </w:rPr>
        <w:t>Свиташев</w:t>
      </w:r>
      <w:proofErr w:type="spellEnd"/>
      <w:r w:rsidRPr="005403C1">
        <w:rPr>
          <w:spacing w:val="-2"/>
        </w:rPr>
        <w:t>, Т. Хасанов // Опт</w:t>
      </w:r>
      <w:proofErr w:type="gramStart"/>
      <w:r w:rsidRPr="005403C1">
        <w:rPr>
          <w:spacing w:val="-2"/>
        </w:rPr>
        <w:t>.</w:t>
      </w:r>
      <w:proofErr w:type="gramEnd"/>
      <w:r w:rsidRPr="005403C1">
        <w:rPr>
          <w:spacing w:val="-2"/>
        </w:rPr>
        <w:t xml:space="preserve"> </w:t>
      </w:r>
      <w:proofErr w:type="gramStart"/>
      <w:r w:rsidRPr="005403C1">
        <w:rPr>
          <w:spacing w:val="-2"/>
        </w:rPr>
        <w:t>и</w:t>
      </w:r>
      <w:proofErr w:type="gramEnd"/>
      <w:r w:rsidRPr="005403C1">
        <w:rPr>
          <w:spacing w:val="-2"/>
        </w:rPr>
        <w:t xml:space="preserve"> спектр. – 1986. – Т. 60, В 2. – С. 399–401.</w:t>
      </w:r>
    </w:p>
    <w:p w:rsidR="001D7610" w:rsidRPr="00CC2890" w:rsidRDefault="001D7610" w:rsidP="001D7610">
      <w:pPr>
        <w:ind w:firstLine="709"/>
        <w:jc w:val="both"/>
      </w:pPr>
      <w:r>
        <w:t>11</w:t>
      </w:r>
      <w:r w:rsidRPr="00CC2890">
        <w:t xml:space="preserve">. </w:t>
      </w:r>
      <w:proofErr w:type="spellStart"/>
      <w:r>
        <w:t>Бохонько</w:t>
      </w:r>
      <w:proofErr w:type="spellEnd"/>
      <w:r w:rsidRPr="00CC2890">
        <w:t xml:space="preserve">, А. И. </w:t>
      </w:r>
      <w:r>
        <w:t xml:space="preserve">Об особенностях метода обобщенных измерительных зон в </w:t>
      </w:r>
      <w:proofErr w:type="spellStart"/>
      <w:r>
        <w:t>эллипсометрии</w:t>
      </w:r>
      <w:proofErr w:type="spellEnd"/>
      <w:r>
        <w:t xml:space="preserve"> анизотропных сред </w:t>
      </w:r>
      <w:r w:rsidRPr="00CC2890">
        <w:t xml:space="preserve">/ </w:t>
      </w:r>
      <w:r>
        <w:t>А. И. </w:t>
      </w:r>
      <w:proofErr w:type="spellStart"/>
      <w:r>
        <w:t>Бохонько</w:t>
      </w:r>
      <w:proofErr w:type="spellEnd"/>
      <w:r>
        <w:t xml:space="preserve">, </w:t>
      </w:r>
      <w:r>
        <w:rPr>
          <w:spacing w:val="-4"/>
        </w:rPr>
        <w:t>А. И. </w:t>
      </w:r>
      <w:r w:rsidRPr="00CC2890">
        <w:rPr>
          <w:spacing w:val="-4"/>
        </w:rPr>
        <w:t>Семененко</w:t>
      </w:r>
      <w:r w:rsidRPr="00CC2890">
        <w:t xml:space="preserve"> // </w:t>
      </w:r>
      <w:r>
        <w:t>Опт</w:t>
      </w:r>
      <w:proofErr w:type="gramStart"/>
      <w:r>
        <w:t>.</w:t>
      </w:r>
      <w:proofErr w:type="gramEnd"/>
      <w:r>
        <w:t xml:space="preserve"> </w:t>
      </w:r>
      <w:proofErr w:type="gramStart"/>
      <w:r>
        <w:t>и</w:t>
      </w:r>
      <w:proofErr w:type="gramEnd"/>
      <w:r>
        <w:t xml:space="preserve"> спектр. </w:t>
      </w:r>
      <w:r w:rsidRPr="00CC2890">
        <w:t>– 19</w:t>
      </w:r>
      <w:r>
        <w:t>8</w:t>
      </w:r>
      <w:r w:rsidRPr="00CC2890">
        <w:t xml:space="preserve">7. – Т. </w:t>
      </w:r>
      <w:r>
        <w:t>63</w:t>
      </w:r>
      <w:r w:rsidRPr="00CC2890">
        <w:t xml:space="preserve">, </w:t>
      </w:r>
      <w:r>
        <w:t>В.</w:t>
      </w:r>
      <w:r w:rsidRPr="00CC2890">
        <w:t xml:space="preserve"> </w:t>
      </w:r>
      <w:r>
        <w:t>2</w:t>
      </w:r>
      <w:r w:rsidRPr="00CC2890">
        <w:t xml:space="preserve">. – С. </w:t>
      </w:r>
      <w:r>
        <w:t>351–355</w:t>
      </w:r>
      <w:r w:rsidRPr="00CC2890">
        <w:t>.</w:t>
      </w:r>
    </w:p>
    <w:p w:rsidR="001D7610" w:rsidRPr="000A0A1F" w:rsidRDefault="001D7610" w:rsidP="001D7610">
      <w:pPr>
        <w:tabs>
          <w:tab w:val="left" w:pos="709"/>
        </w:tabs>
        <w:ind w:firstLine="709"/>
        <w:jc w:val="both"/>
        <w:rPr>
          <w:spacing w:val="-2"/>
        </w:rPr>
      </w:pPr>
      <w:r>
        <w:rPr>
          <w:spacing w:val="-2"/>
        </w:rPr>
        <w:t>12.</w:t>
      </w:r>
      <w:r w:rsidRPr="000A0A1F">
        <w:rPr>
          <w:spacing w:val="-2"/>
        </w:rPr>
        <w:t xml:space="preserve"> </w:t>
      </w:r>
      <w:proofErr w:type="spellStart"/>
      <w:r>
        <w:t>Бохонько</w:t>
      </w:r>
      <w:proofErr w:type="spellEnd"/>
      <w:r w:rsidRPr="00CC2890">
        <w:t xml:space="preserve">, А. И. </w:t>
      </w:r>
      <w:r>
        <w:t xml:space="preserve">Об особенностях метода обобщенных измерительных зон в </w:t>
      </w:r>
      <w:proofErr w:type="spellStart"/>
      <w:r>
        <w:t>эллипсометрии</w:t>
      </w:r>
      <w:proofErr w:type="spellEnd"/>
      <w:r>
        <w:t xml:space="preserve"> анизотропных сред </w:t>
      </w:r>
      <w:r w:rsidRPr="00CC2890">
        <w:t xml:space="preserve">/ </w:t>
      </w:r>
      <w:r>
        <w:t>А. И. </w:t>
      </w:r>
      <w:proofErr w:type="spellStart"/>
      <w:r>
        <w:t>Бохонько</w:t>
      </w:r>
      <w:proofErr w:type="spellEnd"/>
      <w:r>
        <w:t xml:space="preserve">, </w:t>
      </w:r>
      <w:r>
        <w:rPr>
          <w:spacing w:val="-4"/>
        </w:rPr>
        <w:t>А. И. </w:t>
      </w:r>
      <w:r w:rsidRPr="00CC2890">
        <w:rPr>
          <w:spacing w:val="-4"/>
        </w:rPr>
        <w:t>Семененко</w:t>
      </w:r>
      <w:r w:rsidRPr="00CC2890">
        <w:t xml:space="preserve"> // </w:t>
      </w:r>
      <w:r>
        <w:t>Опт</w:t>
      </w:r>
      <w:proofErr w:type="gramStart"/>
      <w:r>
        <w:t>.</w:t>
      </w:r>
      <w:proofErr w:type="gramEnd"/>
      <w:r>
        <w:t xml:space="preserve"> </w:t>
      </w:r>
      <w:proofErr w:type="gramStart"/>
      <w:r>
        <w:t>и</w:t>
      </w:r>
      <w:proofErr w:type="gramEnd"/>
      <w:r>
        <w:t xml:space="preserve"> спектр. </w:t>
      </w:r>
      <w:r w:rsidRPr="00CC2890">
        <w:t>– 19</w:t>
      </w:r>
      <w:r>
        <w:t>8</w:t>
      </w:r>
      <w:r w:rsidRPr="00CC2890">
        <w:t xml:space="preserve">7. – Т. </w:t>
      </w:r>
      <w:r>
        <w:t>63</w:t>
      </w:r>
      <w:r w:rsidRPr="00CC2890">
        <w:t xml:space="preserve">, </w:t>
      </w:r>
      <w:r>
        <w:t>В.</w:t>
      </w:r>
      <w:r w:rsidRPr="00CC2890">
        <w:t xml:space="preserve"> </w:t>
      </w:r>
      <w:r>
        <w:t>4</w:t>
      </w:r>
      <w:r w:rsidRPr="00CC2890">
        <w:t xml:space="preserve">. – С. </w:t>
      </w:r>
      <w:r>
        <w:t>901–906</w:t>
      </w:r>
      <w:r w:rsidRPr="00CC2890">
        <w:t>.</w:t>
      </w:r>
    </w:p>
    <w:p w:rsidR="001D7610" w:rsidRPr="000A0A1F" w:rsidRDefault="001D7610" w:rsidP="001D7610">
      <w:pPr>
        <w:ind w:firstLine="709"/>
        <w:jc w:val="both"/>
      </w:pPr>
      <w:r w:rsidRPr="000A0A1F">
        <w:t xml:space="preserve">13. </w:t>
      </w:r>
      <w:proofErr w:type="spellStart"/>
      <w:r>
        <w:t>Рыхлицкий</w:t>
      </w:r>
      <w:proofErr w:type="spellEnd"/>
      <w:r>
        <w:t>, С</w:t>
      </w:r>
      <w:r w:rsidRPr="00CC2890">
        <w:t>. </w:t>
      </w:r>
      <w:r>
        <w:t>В</w:t>
      </w:r>
      <w:r w:rsidRPr="00CC2890">
        <w:t xml:space="preserve">. </w:t>
      </w:r>
      <w:r>
        <w:t xml:space="preserve">О влиянии многократного отражения на работу фазовой кварцевой пластинки </w:t>
      </w:r>
      <w:r w:rsidRPr="00CC2890">
        <w:t xml:space="preserve">/ </w:t>
      </w:r>
      <w:r>
        <w:t>С. В. </w:t>
      </w:r>
      <w:proofErr w:type="spellStart"/>
      <w:r>
        <w:t>Рыхлицкий</w:t>
      </w:r>
      <w:proofErr w:type="spellEnd"/>
      <w:r>
        <w:t xml:space="preserve"> </w:t>
      </w:r>
      <w:r w:rsidRPr="00F15FCA">
        <w:t>[</w:t>
      </w:r>
      <w:r>
        <w:t>и др.</w:t>
      </w:r>
      <w:r w:rsidRPr="00F15FCA">
        <w:t>]</w:t>
      </w:r>
      <w:r w:rsidRPr="00CC2890">
        <w:t xml:space="preserve"> // </w:t>
      </w:r>
      <w:r>
        <w:t>Опт</w:t>
      </w:r>
      <w:proofErr w:type="gramStart"/>
      <w:r>
        <w:t>.</w:t>
      </w:r>
      <w:proofErr w:type="gramEnd"/>
      <w:r>
        <w:t xml:space="preserve"> </w:t>
      </w:r>
      <w:proofErr w:type="gramStart"/>
      <w:r>
        <w:t>и</w:t>
      </w:r>
      <w:proofErr w:type="gramEnd"/>
      <w:r>
        <w:t xml:space="preserve"> спектр. </w:t>
      </w:r>
      <w:r w:rsidRPr="00CC2890">
        <w:t>– 19</w:t>
      </w:r>
      <w:r>
        <w:t>8</w:t>
      </w:r>
      <w:r w:rsidRPr="00CC2890">
        <w:t xml:space="preserve">7. – Т. </w:t>
      </w:r>
      <w:r>
        <w:t>63</w:t>
      </w:r>
      <w:r w:rsidRPr="00CC2890">
        <w:t xml:space="preserve">, </w:t>
      </w:r>
      <w:r>
        <w:t>В.</w:t>
      </w:r>
      <w:r w:rsidRPr="00CC2890">
        <w:t xml:space="preserve"> </w:t>
      </w:r>
      <w:r>
        <w:t>5</w:t>
      </w:r>
      <w:r w:rsidR="00A14487">
        <w:t>. – С. </w:t>
      </w:r>
      <w:r>
        <w:t>1092–1094</w:t>
      </w:r>
      <w:r w:rsidRPr="00CC2890">
        <w:t>.</w:t>
      </w:r>
    </w:p>
    <w:p w:rsidR="001D7610" w:rsidRPr="00F15FCA" w:rsidRDefault="001D7610" w:rsidP="001D7610">
      <w:pPr>
        <w:tabs>
          <w:tab w:val="left" w:pos="709"/>
        </w:tabs>
        <w:jc w:val="both"/>
        <w:rPr>
          <w:spacing w:val="-4"/>
        </w:rPr>
      </w:pPr>
      <w:r w:rsidRPr="00F15FCA">
        <w:rPr>
          <w:spacing w:val="-4"/>
        </w:rPr>
        <w:tab/>
        <w:t>1</w:t>
      </w:r>
      <w:r>
        <w:rPr>
          <w:spacing w:val="-4"/>
        </w:rPr>
        <w:t>4</w:t>
      </w:r>
      <w:r w:rsidRPr="00F15FCA">
        <w:rPr>
          <w:spacing w:val="-4"/>
        </w:rPr>
        <w:t xml:space="preserve">. </w:t>
      </w:r>
      <w:r>
        <w:t>Миронов</w:t>
      </w:r>
      <w:r w:rsidRPr="0012655C">
        <w:t xml:space="preserve">, </w:t>
      </w:r>
      <w:r>
        <w:t>Ф</w:t>
      </w:r>
      <w:r w:rsidRPr="0012655C">
        <w:t>.</w:t>
      </w:r>
      <w:r>
        <w:t> С</w:t>
      </w:r>
      <w:r w:rsidRPr="0012655C">
        <w:t xml:space="preserve">. </w:t>
      </w:r>
      <w:r>
        <w:t xml:space="preserve">Юстировка </w:t>
      </w:r>
      <w:proofErr w:type="spellStart"/>
      <w:r>
        <w:t>эллипсометра</w:t>
      </w:r>
      <w:proofErr w:type="spellEnd"/>
      <w:r>
        <w:t xml:space="preserve"> с фиксированным углом падения</w:t>
      </w:r>
      <w:r w:rsidRPr="0012655C">
        <w:t xml:space="preserve"> / </w:t>
      </w:r>
      <w:r>
        <w:t>Ф</w:t>
      </w:r>
      <w:r w:rsidRPr="0012655C">
        <w:t>.</w:t>
      </w:r>
      <w:r>
        <w:t> С</w:t>
      </w:r>
      <w:r w:rsidRPr="0012655C">
        <w:t xml:space="preserve">. </w:t>
      </w:r>
      <w:r>
        <w:t xml:space="preserve">Миронов, </w:t>
      </w:r>
      <w:r>
        <w:rPr>
          <w:spacing w:val="-4"/>
        </w:rPr>
        <w:t>А. И. </w:t>
      </w:r>
      <w:r w:rsidRPr="00CC2890">
        <w:rPr>
          <w:spacing w:val="-4"/>
        </w:rPr>
        <w:t>Семененко</w:t>
      </w:r>
      <w:r>
        <w:rPr>
          <w:spacing w:val="-4"/>
        </w:rPr>
        <w:t>,</w:t>
      </w:r>
      <w:r w:rsidRPr="0012655C">
        <w:t xml:space="preserve"> </w:t>
      </w:r>
      <w:r>
        <w:t>Т</w:t>
      </w:r>
      <w:r w:rsidRPr="0012655C">
        <w:t>.</w:t>
      </w:r>
      <w:r>
        <w:t> Хасанов // Опт</w:t>
      </w:r>
      <w:proofErr w:type="gramStart"/>
      <w:r>
        <w:t>.</w:t>
      </w:r>
      <w:proofErr w:type="gramEnd"/>
      <w:r>
        <w:t xml:space="preserve"> </w:t>
      </w:r>
      <w:proofErr w:type="gramStart"/>
      <w:r>
        <w:t>и</w:t>
      </w:r>
      <w:proofErr w:type="gramEnd"/>
      <w:r>
        <w:t xml:space="preserve"> спектр.</w:t>
      </w:r>
      <w:r w:rsidRPr="0012655C">
        <w:t xml:space="preserve"> – 19</w:t>
      </w:r>
      <w:r>
        <w:t>81. – Т. 51</w:t>
      </w:r>
      <w:r w:rsidRPr="0012655C">
        <w:t xml:space="preserve">, </w:t>
      </w:r>
      <w:r>
        <w:t>В</w:t>
      </w:r>
      <w:r w:rsidRPr="0012655C">
        <w:t xml:space="preserve"> </w:t>
      </w:r>
      <w:r>
        <w:t>3. – С. 1095</w:t>
      </w:r>
      <w:r w:rsidRPr="0012655C">
        <w:t>–</w:t>
      </w:r>
      <w:r>
        <w:t>1100</w:t>
      </w:r>
      <w:r w:rsidRPr="0012655C">
        <w:t>.</w:t>
      </w:r>
    </w:p>
    <w:p w:rsidR="001D7610" w:rsidRPr="0041774B" w:rsidRDefault="001D7610" w:rsidP="001D7610">
      <w:pPr>
        <w:tabs>
          <w:tab w:val="left" w:pos="709"/>
        </w:tabs>
        <w:jc w:val="both"/>
        <w:rPr>
          <w:spacing w:val="-2"/>
        </w:rPr>
      </w:pPr>
      <w:r w:rsidRPr="0041774B">
        <w:rPr>
          <w:spacing w:val="-2"/>
        </w:rPr>
        <w:tab/>
        <w:t xml:space="preserve">15. </w:t>
      </w:r>
      <w:r>
        <w:rPr>
          <w:spacing w:val="-2"/>
        </w:rPr>
        <w:t>Блистанов, А. А. Акустические кристаллы</w:t>
      </w:r>
      <w:r w:rsidRPr="00A17AE4">
        <w:rPr>
          <w:spacing w:val="-4"/>
        </w:rPr>
        <w:t xml:space="preserve"> / </w:t>
      </w:r>
      <w:r>
        <w:rPr>
          <w:spacing w:val="-4"/>
        </w:rPr>
        <w:t>А. А</w:t>
      </w:r>
      <w:r w:rsidRPr="00A17AE4">
        <w:rPr>
          <w:spacing w:val="-4"/>
        </w:rPr>
        <w:t xml:space="preserve">. </w:t>
      </w:r>
      <w:r>
        <w:rPr>
          <w:spacing w:val="-4"/>
        </w:rPr>
        <w:t xml:space="preserve">Блистанов </w:t>
      </w:r>
      <w:r w:rsidRPr="00F15FCA">
        <w:t>[</w:t>
      </w:r>
      <w:r>
        <w:t>и др.</w:t>
      </w:r>
      <w:r w:rsidRPr="00F15FCA">
        <w:t>]</w:t>
      </w:r>
      <w:r>
        <w:t xml:space="preserve"> под ред. М. П. </w:t>
      </w:r>
      <w:proofErr w:type="spellStart"/>
      <w:r>
        <w:t>Шаскольской</w:t>
      </w:r>
      <w:proofErr w:type="spellEnd"/>
      <w:r>
        <w:rPr>
          <w:spacing w:val="-4"/>
        </w:rPr>
        <w:t>. – М.</w:t>
      </w:r>
      <w:proofErr w:type="gramStart"/>
      <w:r>
        <w:rPr>
          <w:spacing w:val="-4"/>
        </w:rPr>
        <w:t xml:space="preserve"> :</w:t>
      </w:r>
      <w:proofErr w:type="gramEnd"/>
      <w:r>
        <w:rPr>
          <w:spacing w:val="-4"/>
        </w:rPr>
        <w:t xml:space="preserve"> Наука, 1982. – 632</w:t>
      </w:r>
      <w:r w:rsidRPr="00A17AE4">
        <w:rPr>
          <w:spacing w:val="-4"/>
        </w:rPr>
        <w:t> с.</w:t>
      </w:r>
    </w:p>
    <w:p w:rsidR="001D7610" w:rsidRPr="00000416" w:rsidRDefault="00000416" w:rsidP="001D7610">
      <w:pPr>
        <w:ind w:firstLine="709"/>
        <w:jc w:val="both"/>
      </w:pPr>
      <w:r>
        <w:t>16</w:t>
      </w:r>
      <w:r w:rsidR="001D7610" w:rsidRPr="00000416">
        <w:t xml:space="preserve">. </w:t>
      </w:r>
      <w:r w:rsidR="00B30580">
        <w:t>Воронкова</w:t>
      </w:r>
      <w:r w:rsidR="00B30580" w:rsidRPr="00A17AE4">
        <w:rPr>
          <w:spacing w:val="-4"/>
        </w:rPr>
        <w:t xml:space="preserve">, </w:t>
      </w:r>
      <w:r w:rsidR="00B30580">
        <w:rPr>
          <w:spacing w:val="-4"/>
        </w:rPr>
        <w:t>Е. М</w:t>
      </w:r>
      <w:r w:rsidR="00B30580" w:rsidRPr="00A17AE4">
        <w:rPr>
          <w:spacing w:val="-4"/>
        </w:rPr>
        <w:t xml:space="preserve">. </w:t>
      </w:r>
      <w:r w:rsidR="00B30580">
        <w:t>Оптические материалы для инфракрасной техники</w:t>
      </w:r>
      <w:r w:rsidR="00B30580" w:rsidRPr="00A17AE4">
        <w:rPr>
          <w:spacing w:val="-4"/>
        </w:rPr>
        <w:t xml:space="preserve"> / </w:t>
      </w:r>
      <w:r w:rsidR="00B30580">
        <w:rPr>
          <w:spacing w:val="-4"/>
        </w:rPr>
        <w:t>Е. М</w:t>
      </w:r>
      <w:r w:rsidR="0027561B">
        <w:rPr>
          <w:spacing w:val="-4"/>
        </w:rPr>
        <w:t>. </w:t>
      </w:r>
      <w:r w:rsidR="00B30580">
        <w:rPr>
          <w:spacing w:val="-4"/>
        </w:rPr>
        <w:t>Воронкова</w:t>
      </w:r>
      <w:r w:rsidR="00B30580" w:rsidRPr="00A17AE4">
        <w:rPr>
          <w:spacing w:val="-4"/>
        </w:rPr>
        <w:t xml:space="preserve"> </w:t>
      </w:r>
      <w:r w:rsidR="00B30580" w:rsidRPr="00F15FCA">
        <w:t>[</w:t>
      </w:r>
      <w:r w:rsidR="00B30580">
        <w:t>и др.</w:t>
      </w:r>
      <w:r w:rsidR="00B30580" w:rsidRPr="00F15FCA">
        <w:t>]</w:t>
      </w:r>
      <w:r w:rsidR="00B30580">
        <w:rPr>
          <w:spacing w:val="-4"/>
        </w:rPr>
        <w:t>. – М</w:t>
      </w:r>
      <w:r w:rsidR="002C1554">
        <w:rPr>
          <w:spacing w:val="-4"/>
        </w:rPr>
        <w:t>.</w:t>
      </w:r>
      <w:proofErr w:type="gramStart"/>
      <w:r w:rsidR="00B30580">
        <w:rPr>
          <w:spacing w:val="-4"/>
        </w:rPr>
        <w:t xml:space="preserve"> :</w:t>
      </w:r>
      <w:proofErr w:type="gramEnd"/>
      <w:r w:rsidR="00B30580">
        <w:rPr>
          <w:spacing w:val="-4"/>
        </w:rPr>
        <w:t xml:space="preserve"> Наука, 1965. – 336</w:t>
      </w:r>
      <w:r w:rsidR="00B30580" w:rsidRPr="00A17AE4">
        <w:rPr>
          <w:spacing w:val="-4"/>
        </w:rPr>
        <w:t> с.</w:t>
      </w:r>
    </w:p>
    <w:p w:rsidR="001D7610" w:rsidRPr="005403C1" w:rsidRDefault="00B30580" w:rsidP="001D7610">
      <w:pPr>
        <w:ind w:firstLine="709"/>
        <w:jc w:val="both"/>
        <w:rPr>
          <w:spacing w:val="-3"/>
        </w:rPr>
      </w:pPr>
      <w:r w:rsidRPr="005403C1">
        <w:rPr>
          <w:spacing w:val="-3"/>
        </w:rPr>
        <w:lastRenderedPageBreak/>
        <w:t>17</w:t>
      </w:r>
      <w:r w:rsidR="001D7610" w:rsidRPr="005403C1">
        <w:rPr>
          <w:spacing w:val="-3"/>
        </w:rPr>
        <w:t xml:space="preserve">. </w:t>
      </w:r>
      <w:r w:rsidRPr="005403C1">
        <w:rPr>
          <w:spacing w:val="-3"/>
        </w:rPr>
        <w:t xml:space="preserve">Зубов, В. Е. О влиянии </w:t>
      </w:r>
      <w:r w:rsidR="00F35A69" w:rsidRPr="005403C1">
        <w:rPr>
          <w:spacing w:val="-3"/>
        </w:rPr>
        <w:t xml:space="preserve">переходного слоя на магнитооптические эффекты вблизи угла </w:t>
      </w:r>
      <w:proofErr w:type="spellStart"/>
      <w:r w:rsidR="00F35A69" w:rsidRPr="005403C1">
        <w:rPr>
          <w:spacing w:val="-3"/>
        </w:rPr>
        <w:t>Брюстера</w:t>
      </w:r>
      <w:proofErr w:type="spellEnd"/>
      <w:r w:rsidRPr="005403C1">
        <w:rPr>
          <w:spacing w:val="-3"/>
        </w:rPr>
        <w:t xml:space="preserve"> / В. Е. </w:t>
      </w:r>
      <w:r w:rsidR="00F35A69" w:rsidRPr="005403C1">
        <w:rPr>
          <w:spacing w:val="-3"/>
        </w:rPr>
        <w:t xml:space="preserve">Зубов </w:t>
      </w:r>
      <w:r w:rsidRPr="005403C1">
        <w:rPr>
          <w:spacing w:val="-3"/>
        </w:rPr>
        <w:t>[и др.] // Опт</w:t>
      </w:r>
      <w:proofErr w:type="gramStart"/>
      <w:r w:rsidRPr="005403C1">
        <w:rPr>
          <w:spacing w:val="-3"/>
        </w:rPr>
        <w:t>.</w:t>
      </w:r>
      <w:proofErr w:type="gramEnd"/>
      <w:r w:rsidRPr="005403C1">
        <w:rPr>
          <w:spacing w:val="-3"/>
        </w:rPr>
        <w:t xml:space="preserve"> </w:t>
      </w:r>
      <w:proofErr w:type="gramStart"/>
      <w:r w:rsidRPr="005403C1">
        <w:rPr>
          <w:spacing w:val="-3"/>
        </w:rPr>
        <w:t>и</w:t>
      </w:r>
      <w:proofErr w:type="gramEnd"/>
      <w:r w:rsidRPr="005403C1">
        <w:rPr>
          <w:spacing w:val="-3"/>
        </w:rPr>
        <w:t xml:space="preserve"> спектр. – 198</w:t>
      </w:r>
      <w:r w:rsidR="00F35A69" w:rsidRPr="005403C1">
        <w:rPr>
          <w:spacing w:val="-3"/>
        </w:rPr>
        <w:t>9</w:t>
      </w:r>
      <w:r w:rsidRPr="005403C1">
        <w:rPr>
          <w:spacing w:val="-3"/>
        </w:rPr>
        <w:t>. – Т. 6</w:t>
      </w:r>
      <w:r w:rsidR="00F35A69" w:rsidRPr="005403C1">
        <w:rPr>
          <w:spacing w:val="-3"/>
        </w:rPr>
        <w:t>6</w:t>
      </w:r>
      <w:r w:rsidRPr="005403C1">
        <w:rPr>
          <w:spacing w:val="-3"/>
        </w:rPr>
        <w:t xml:space="preserve">, В. </w:t>
      </w:r>
      <w:r w:rsidR="00F35A69" w:rsidRPr="005403C1">
        <w:rPr>
          <w:spacing w:val="-3"/>
        </w:rPr>
        <w:t>4</w:t>
      </w:r>
      <w:r w:rsidRPr="005403C1">
        <w:rPr>
          <w:spacing w:val="-3"/>
        </w:rPr>
        <w:t xml:space="preserve">. – С. </w:t>
      </w:r>
      <w:r w:rsidR="00F35A69" w:rsidRPr="005403C1">
        <w:rPr>
          <w:spacing w:val="-3"/>
        </w:rPr>
        <w:t>852</w:t>
      </w:r>
      <w:r w:rsidRPr="005403C1">
        <w:rPr>
          <w:spacing w:val="-3"/>
        </w:rPr>
        <w:t>–</w:t>
      </w:r>
      <w:r w:rsidR="00F35A69" w:rsidRPr="005403C1">
        <w:rPr>
          <w:spacing w:val="-3"/>
        </w:rPr>
        <w:t>857</w:t>
      </w:r>
      <w:r w:rsidRPr="005403C1">
        <w:rPr>
          <w:spacing w:val="-3"/>
        </w:rPr>
        <w:t>.</w:t>
      </w:r>
    </w:p>
    <w:p w:rsidR="001D7610" w:rsidRPr="00B30580" w:rsidRDefault="00B30580" w:rsidP="001D7610">
      <w:pPr>
        <w:tabs>
          <w:tab w:val="left" w:pos="709"/>
        </w:tabs>
        <w:ind w:firstLine="709"/>
        <w:jc w:val="both"/>
        <w:rPr>
          <w:spacing w:val="-2"/>
        </w:rPr>
      </w:pPr>
      <w:r>
        <w:rPr>
          <w:spacing w:val="-2"/>
        </w:rPr>
        <w:t>18</w:t>
      </w:r>
      <w:r w:rsidR="001D7610" w:rsidRPr="00B30580">
        <w:rPr>
          <w:spacing w:val="-2"/>
        </w:rPr>
        <w:t xml:space="preserve">. </w:t>
      </w:r>
      <w:proofErr w:type="spellStart"/>
      <w:r w:rsidR="00F35A69">
        <w:t>Кринчик</w:t>
      </w:r>
      <w:proofErr w:type="spellEnd"/>
      <w:r>
        <w:t xml:space="preserve">, </w:t>
      </w:r>
      <w:r w:rsidR="00F35A69">
        <w:t>Г</w:t>
      </w:r>
      <w:r w:rsidRPr="00CC2890">
        <w:t>. </w:t>
      </w:r>
      <w:r w:rsidR="00F35A69">
        <w:t>С</w:t>
      </w:r>
      <w:r w:rsidRPr="00CC2890">
        <w:t xml:space="preserve">. </w:t>
      </w:r>
      <w:r w:rsidR="00F35A69">
        <w:t xml:space="preserve">Определение оптических констант </w:t>
      </w:r>
      <w:proofErr w:type="spellStart"/>
      <w:r w:rsidR="00F35A69">
        <w:t>ферромагнетиковна</w:t>
      </w:r>
      <w:proofErr w:type="spellEnd"/>
      <w:r w:rsidR="00F35A69">
        <w:t xml:space="preserve"> магнитооптических измерений</w:t>
      </w:r>
      <w:r>
        <w:t xml:space="preserve"> </w:t>
      </w:r>
      <w:r w:rsidRPr="00CC2890">
        <w:t xml:space="preserve">/ </w:t>
      </w:r>
      <w:r w:rsidR="00F35A69">
        <w:t>Г</w:t>
      </w:r>
      <w:r>
        <w:t>. </w:t>
      </w:r>
      <w:r w:rsidR="00F35A69">
        <w:t>С</w:t>
      </w:r>
      <w:r>
        <w:t>. </w:t>
      </w:r>
      <w:proofErr w:type="spellStart"/>
      <w:r w:rsidR="00F35A69">
        <w:t>Кринчик</w:t>
      </w:r>
      <w:proofErr w:type="spellEnd"/>
      <w:r>
        <w:t xml:space="preserve"> </w:t>
      </w:r>
      <w:r w:rsidRPr="00F15FCA">
        <w:t>[</w:t>
      </w:r>
      <w:r>
        <w:t>и др.</w:t>
      </w:r>
      <w:r w:rsidRPr="00F15FCA">
        <w:t>]</w:t>
      </w:r>
      <w:r w:rsidRPr="00CC2890">
        <w:t xml:space="preserve"> // </w:t>
      </w:r>
      <w:r>
        <w:t>Опт</w:t>
      </w:r>
      <w:proofErr w:type="gramStart"/>
      <w:r>
        <w:t>.</w:t>
      </w:r>
      <w:proofErr w:type="gramEnd"/>
      <w:r>
        <w:t xml:space="preserve"> </w:t>
      </w:r>
      <w:proofErr w:type="gramStart"/>
      <w:r>
        <w:t>и</w:t>
      </w:r>
      <w:proofErr w:type="gramEnd"/>
      <w:r>
        <w:t xml:space="preserve"> спектр. </w:t>
      </w:r>
      <w:r w:rsidRPr="00CC2890">
        <w:t>– 19</w:t>
      </w:r>
      <w:r>
        <w:t>8</w:t>
      </w:r>
      <w:r w:rsidR="00F35A69">
        <w:t>4</w:t>
      </w:r>
      <w:r w:rsidRPr="00CC2890">
        <w:t xml:space="preserve">. – Т. </w:t>
      </w:r>
      <w:r w:rsidR="00F35A69">
        <w:t>56</w:t>
      </w:r>
      <w:r w:rsidRPr="00CC2890">
        <w:t xml:space="preserve">, </w:t>
      </w:r>
      <w:r>
        <w:t>В.</w:t>
      </w:r>
      <w:r w:rsidR="00A14507">
        <w:t> </w:t>
      </w:r>
      <w:r w:rsidR="00F35A69">
        <w:t>3</w:t>
      </w:r>
      <w:r w:rsidRPr="00CC2890">
        <w:t xml:space="preserve">. – С. </w:t>
      </w:r>
      <w:r w:rsidR="00F35A69">
        <w:t>468</w:t>
      </w:r>
      <w:r>
        <w:t>–</w:t>
      </w:r>
      <w:r w:rsidR="00F35A69">
        <w:t>471</w:t>
      </w:r>
      <w:r w:rsidRPr="00CC2890">
        <w:t>.</w:t>
      </w:r>
    </w:p>
    <w:p w:rsidR="00A14507" w:rsidRPr="005403C1" w:rsidRDefault="001D7610" w:rsidP="00A14507">
      <w:pPr>
        <w:tabs>
          <w:tab w:val="left" w:pos="709"/>
        </w:tabs>
        <w:jc w:val="both"/>
        <w:rPr>
          <w:spacing w:val="-4"/>
          <w:lang w:val="en-US"/>
        </w:rPr>
      </w:pPr>
      <w:r w:rsidRPr="005403C1">
        <w:rPr>
          <w:spacing w:val="-4"/>
        </w:rPr>
        <w:tab/>
      </w:r>
      <w:r w:rsidRPr="005403C1">
        <w:rPr>
          <w:spacing w:val="-4"/>
          <w:lang w:val="en-US"/>
        </w:rPr>
        <w:t>1</w:t>
      </w:r>
      <w:r w:rsidR="00411890" w:rsidRPr="005403C1">
        <w:rPr>
          <w:spacing w:val="-4"/>
          <w:lang w:val="en-US"/>
        </w:rPr>
        <w:t>9</w:t>
      </w:r>
      <w:r w:rsidRPr="005403C1">
        <w:rPr>
          <w:spacing w:val="-4"/>
          <w:lang w:val="en-US"/>
        </w:rPr>
        <w:t xml:space="preserve">. </w:t>
      </w:r>
      <w:proofErr w:type="spellStart"/>
      <w:r w:rsidR="00A14507" w:rsidRPr="005403C1">
        <w:rPr>
          <w:spacing w:val="-4"/>
          <w:lang w:val="en-US"/>
        </w:rPr>
        <w:t>Jacobsent</w:t>
      </w:r>
      <w:proofErr w:type="spellEnd"/>
      <w:r w:rsidR="00A14507" w:rsidRPr="005403C1">
        <w:rPr>
          <w:spacing w:val="-4"/>
          <w:lang w:val="en-US"/>
        </w:rPr>
        <w:t xml:space="preserve">, R. T. Optical </w:t>
      </w:r>
      <w:proofErr w:type="spellStart"/>
      <w:r w:rsidR="00A14507" w:rsidRPr="005403C1">
        <w:rPr>
          <w:spacing w:val="-4"/>
          <w:lang w:val="en-US"/>
        </w:rPr>
        <w:t>Proporties</w:t>
      </w:r>
      <w:proofErr w:type="spellEnd"/>
      <w:r w:rsidR="00A14507" w:rsidRPr="005403C1">
        <w:rPr>
          <w:spacing w:val="-4"/>
          <w:lang w:val="en-US"/>
        </w:rPr>
        <w:t xml:space="preserve"> Vanadium </w:t>
      </w:r>
      <w:proofErr w:type="spellStart"/>
      <w:r w:rsidR="00A14507" w:rsidRPr="005403C1">
        <w:rPr>
          <w:spacing w:val="-4"/>
          <w:lang w:val="en-US"/>
        </w:rPr>
        <w:t>Pentoxide</w:t>
      </w:r>
      <w:proofErr w:type="spellEnd"/>
      <w:r w:rsidR="00A14507" w:rsidRPr="005403C1">
        <w:rPr>
          <w:spacing w:val="-4"/>
          <w:lang w:val="en-US"/>
        </w:rPr>
        <w:t xml:space="preserve"> / R. T. </w:t>
      </w:r>
      <w:proofErr w:type="spellStart"/>
      <w:r w:rsidR="00A14507" w:rsidRPr="005403C1">
        <w:rPr>
          <w:spacing w:val="-4"/>
          <w:lang w:val="en-US"/>
        </w:rPr>
        <w:t>Jacobsent</w:t>
      </w:r>
      <w:proofErr w:type="spellEnd"/>
      <w:r w:rsidR="00A14507" w:rsidRPr="005403C1">
        <w:rPr>
          <w:spacing w:val="-4"/>
          <w:lang w:val="en-US"/>
        </w:rPr>
        <w:t>, M. </w:t>
      </w:r>
      <w:proofErr w:type="spellStart"/>
      <w:r w:rsidR="00A14507" w:rsidRPr="005403C1">
        <w:rPr>
          <w:spacing w:val="-4"/>
          <w:lang w:val="en-US"/>
        </w:rPr>
        <w:t>Kerber</w:t>
      </w:r>
      <w:proofErr w:type="spellEnd"/>
      <w:r w:rsidR="00A14507" w:rsidRPr="005403C1">
        <w:rPr>
          <w:spacing w:val="-4"/>
          <w:lang w:val="en-US"/>
        </w:rPr>
        <w:t xml:space="preserve"> // J. Opt. Soc. Am. – 1967. – V. 57, № 6. – P. 751–755.</w:t>
      </w:r>
    </w:p>
    <w:p w:rsidR="001D7610" w:rsidRPr="00A14507" w:rsidRDefault="001D7610" w:rsidP="001D7610">
      <w:pPr>
        <w:tabs>
          <w:tab w:val="left" w:pos="709"/>
        </w:tabs>
        <w:jc w:val="both"/>
        <w:rPr>
          <w:spacing w:val="-2"/>
        </w:rPr>
      </w:pPr>
      <w:r w:rsidRPr="00A14507">
        <w:rPr>
          <w:spacing w:val="-2"/>
          <w:lang w:val="en-US"/>
        </w:rPr>
        <w:tab/>
      </w:r>
      <w:r w:rsidRPr="00A14507">
        <w:rPr>
          <w:spacing w:val="-2"/>
        </w:rPr>
        <w:t>2</w:t>
      </w:r>
      <w:r w:rsidR="00A14507" w:rsidRPr="00A14507">
        <w:rPr>
          <w:spacing w:val="-2"/>
        </w:rPr>
        <w:t>0</w:t>
      </w:r>
      <w:r w:rsidRPr="00A14507">
        <w:rPr>
          <w:spacing w:val="-2"/>
        </w:rPr>
        <w:t xml:space="preserve">. </w:t>
      </w:r>
      <w:proofErr w:type="spellStart"/>
      <w:r w:rsidR="00D93274" w:rsidRPr="00D93274">
        <w:rPr>
          <w:spacing w:val="-2"/>
        </w:rPr>
        <w:t>Л</w:t>
      </w:r>
      <w:r w:rsidR="00D93274">
        <w:rPr>
          <w:spacing w:val="-2"/>
        </w:rPr>
        <w:t>юбинская</w:t>
      </w:r>
      <w:proofErr w:type="spellEnd"/>
      <w:r w:rsidR="00D93274">
        <w:rPr>
          <w:spacing w:val="-2"/>
        </w:rPr>
        <w:t>,</w:t>
      </w:r>
      <w:r w:rsidR="00A14507" w:rsidRPr="0012655C">
        <w:t xml:space="preserve"> </w:t>
      </w:r>
      <w:r w:rsidR="00D93274">
        <w:t>Р</w:t>
      </w:r>
      <w:r w:rsidR="00A14507" w:rsidRPr="0012655C">
        <w:t>.</w:t>
      </w:r>
      <w:r w:rsidR="00A14507">
        <w:t> </w:t>
      </w:r>
      <w:r w:rsidR="00D93274">
        <w:t>И</w:t>
      </w:r>
      <w:r w:rsidR="00A14507" w:rsidRPr="0012655C">
        <w:t xml:space="preserve">. </w:t>
      </w:r>
      <w:r w:rsidR="00D93274">
        <w:t xml:space="preserve">Определение оптических постоянных одноосных кристаллов с учетом поверхностной изотропной пленки из </w:t>
      </w:r>
      <w:proofErr w:type="spellStart"/>
      <w:r w:rsidR="00D93274">
        <w:t>эллипсометрических</w:t>
      </w:r>
      <w:proofErr w:type="spellEnd"/>
      <w:r w:rsidR="00D93274">
        <w:t xml:space="preserve"> измерений /</w:t>
      </w:r>
      <w:r w:rsidR="00A14507" w:rsidRPr="0012655C">
        <w:t xml:space="preserve"> </w:t>
      </w:r>
      <w:r w:rsidR="00D93274">
        <w:t>Р</w:t>
      </w:r>
      <w:r w:rsidR="00A14507" w:rsidRPr="0012655C">
        <w:t>.</w:t>
      </w:r>
      <w:r w:rsidR="00A14507">
        <w:t> </w:t>
      </w:r>
      <w:r w:rsidR="00D93274">
        <w:t>И. </w:t>
      </w:r>
      <w:proofErr w:type="spellStart"/>
      <w:r w:rsidR="00D93274">
        <w:t>Любинская</w:t>
      </w:r>
      <w:proofErr w:type="spellEnd"/>
      <w:r w:rsidR="00D93274">
        <w:t xml:space="preserve"> </w:t>
      </w:r>
      <w:r w:rsidR="00D93274" w:rsidRPr="00F15FCA">
        <w:t>[</w:t>
      </w:r>
      <w:r w:rsidR="00D93274">
        <w:t>и др.</w:t>
      </w:r>
      <w:r w:rsidR="00D93274" w:rsidRPr="00F15FCA">
        <w:t>]</w:t>
      </w:r>
      <w:r w:rsidR="00A14507">
        <w:t xml:space="preserve"> // Опт</w:t>
      </w:r>
      <w:proofErr w:type="gramStart"/>
      <w:r w:rsidR="00A14507">
        <w:t>.</w:t>
      </w:r>
      <w:proofErr w:type="gramEnd"/>
      <w:r w:rsidR="00A14507">
        <w:t xml:space="preserve"> </w:t>
      </w:r>
      <w:proofErr w:type="gramStart"/>
      <w:r w:rsidR="00A14507">
        <w:t>и</w:t>
      </w:r>
      <w:proofErr w:type="gramEnd"/>
      <w:r w:rsidR="00A14507">
        <w:t xml:space="preserve"> спектр.</w:t>
      </w:r>
      <w:r w:rsidR="00A14507" w:rsidRPr="0012655C">
        <w:t xml:space="preserve"> – 19</w:t>
      </w:r>
      <w:r w:rsidR="00D93274">
        <w:t>85</w:t>
      </w:r>
      <w:r w:rsidR="00A14507">
        <w:t>. – Т. 5</w:t>
      </w:r>
      <w:r w:rsidR="00D93274">
        <w:t>9</w:t>
      </w:r>
      <w:r w:rsidR="00A14507" w:rsidRPr="0012655C">
        <w:t xml:space="preserve">, </w:t>
      </w:r>
      <w:r w:rsidR="00A14507">
        <w:t>В</w:t>
      </w:r>
      <w:r w:rsidR="00A14507" w:rsidRPr="0012655C">
        <w:t xml:space="preserve"> </w:t>
      </w:r>
      <w:r w:rsidR="00D93274">
        <w:t>2</w:t>
      </w:r>
      <w:r w:rsidR="00A14507">
        <w:t>. – С. </w:t>
      </w:r>
      <w:r w:rsidR="00D93274">
        <w:t>353</w:t>
      </w:r>
      <w:r w:rsidR="00A14507" w:rsidRPr="0012655C">
        <w:t>–</w:t>
      </w:r>
      <w:r w:rsidR="00D93274">
        <w:t>357</w:t>
      </w:r>
      <w:r w:rsidR="00A14507" w:rsidRPr="0012655C">
        <w:t>.</w:t>
      </w:r>
    </w:p>
    <w:p w:rsidR="001D7610" w:rsidRPr="002C1554" w:rsidRDefault="00E031F5" w:rsidP="001D7610">
      <w:pPr>
        <w:ind w:firstLine="709"/>
        <w:jc w:val="both"/>
      </w:pPr>
      <w:r w:rsidRPr="002C1554">
        <w:t>21</w:t>
      </w:r>
      <w:r w:rsidR="001D7610" w:rsidRPr="002C1554">
        <w:t xml:space="preserve">. </w:t>
      </w:r>
      <w:r w:rsidR="002C1554">
        <w:t>Яковлев,</w:t>
      </w:r>
      <w:r w:rsidRPr="002C1554">
        <w:t xml:space="preserve"> </w:t>
      </w:r>
      <w:r w:rsidR="002C1554">
        <w:t>В</w:t>
      </w:r>
      <w:r w:rsidRPr="002C1554">
        <w:t>.</w:t>
      </w:r>
      <w:r w:rsidR="00323A50">
        <w:t> </w:t>
      </w:r>
      <w:r w:rsidR="002C1554">
        <w:t>А</w:t>
      </w:r>
      <w:r w:rsidRPr="002C1554">
        <w:t xml:space="preserve">. </w:t>
      </w:r>
      <w:proofErr w:type="spellStart"/>
      <w:r w:rsidR="002C1554">
        <w:t>Эллипсометрический</w:t>
      </w:r>
      <w:proofErr w:type="spellEnd"/>
      <w:r w:rsidR="002C1554">
        <w:t xml:space="preserve"> контроль состояния поверхности анизотропных кристаллов / В. А. Яковлев</w:t>
      </w:r>
      <w:r w:rsidRPr="002C1554">
        <w:t xml:space="preserve"> //</w:t>
      </w:r>
      <w:r w:rsidR="002C1554">
        <w:t xml:space="preserve"> </w:t>
      </w:r>
      <w:r w:rsidRPr="002C1554">
        <w:t>В сб.</w:t>
      </w:r>
      <w:proofErr w:type="gramStart"/>
      <w:r w:rsidR="002C1554">
        <w:t xml:space="preserve"> </w:t>
      </w:r>
      <w:r w:rsidRPr="002C1554">
        <w:t>:</w:t>
      </w:r>
      <w:proofErr w:type="gramEnd"/>
      <w:r w:rsidRPr="002C1554">
        <w:t xml:space="preserve"> Оптика </w:t>
      </w:r>
      <w:r w:rsidR="002C1554">
        <w:t>анизотропных сред. – М.</w:t>
      </w:r>
      <w:proofErr w:type="gramStart"/>
      <w:r w:rsidR="002C1554">
        <w:t xml:space="preserve"> :</w:t>
      </w:r>
      <w:proofErr w:type="gramEnd"/>
      <w:r w:rsidR="002C1554">
        <w:t xml:space="preserve"> Изд-во МФТИ</w:t>
      </w:r>
      <w:r w:rsidRPr="002C1554">
        <w:t>,</w:t>
      </w:r>
      <w:r w:rsidR="002C1554">
        <w:t xml:space="preserve"> </w:t>
      </w:r>
      <w:r w:rsidRPr="002C1554">
        <w:t>198</w:t>
      </w:r>
      <w:r w:rsidR="002C1554">
        <w:t>5</w:t>
      </w:r>
      <w:r w:rsidRPr="002C1554">
        <w:t>.</w:t>
      </w:r>
      <w:r w:rsidR="002C1554">
        <w:t xml:space="preserve"> – </w:t>
      </w:r>
      <w:r w:rsidRPr="002C1554">
        <w:t xml:space="preserve">С. </w:t>
      </w:r>
      <w:r w:rsidR="002C1554">
        <w:t>27–28</w:t>
      </w:r>
      <w:r w:rsidRPr="002C1554">
        <w:t>.</w:t>
      </w:r>
    </w:p>
    <w:p w:rsidR="001D7610" w:rsidRPr="002C1554" w:rsidRDefault="00E031F5" w:rsidP="00323A50">
      <w:pPr>
        <w:ind w:firstLine="709"/>
        <w:jc w:val="both"/>
      </w:pPr>
      <w:r w:rsidRPr="002C1554">
        <w:t>22</w:t>
      </w:r>
      <w:r w:rsidR="001D7610" w:rsidRPr="002C1554">
        <w:t xml:space="preserve">. </w:t>
      </w:r>
      <w:r w:rsidR="00323A50">
        <w:t>Пахомов</w:t>
      </w:r>
      <w:r w:rsidR="002C1554">
        <w:t>,</w:t>
      </w:r>
      <w:r w:rsidR="002C1554" w:rsidRPr="002C1554">
        <w:t xml:space="preserve"> </w:t>
      </w:r>
      <w:r w:rsidR="00323A50">
        <w:t>А</w:t>
      </w:r>
      <w:r w:rsidR="002C1554" w:rsidRPr="002C1554">
        <w:t>.</w:t>
      </w:r>
      <w:r w:rsidR="00323A50">
        <w:t> Г</w:t>
      </w:r>
      <w:r w:rsidR="002C1554" w:rsidRPr="002C1554">
        <w:t xml:space="preserve">. </w:t>
      </w:r>
      <w:r w:rsidR="00323A50">
        <w:t>Определение оптических параметров системы одноосная поглощающая подложка – тонкая изотропная пленка</w:t>
      </w:r>
      <w:r w:rsidR="002C1554">
        <w:t xml:space="preserve"> / </w:t>
      </w:r>
      <w:r w:rsidR="00323A50">
        <w:t>А</w:t>
      </w:r>
      <w:r w:rsidR="002C1554">
        <w:t>. </w:t>
      </w:r>
      <w:r w:rsidR="00323A50">
        <w:t>Г</w:t>
      </w:r>
      <w:r w:rsidR="002C1554">
        <w:t>. </w:t>
      </w:r>
      <w:r w:rsidR="00323A50">
        <w:t>Пахомов, А. Ф. Констан</w:t>
      </w:r>
      <w:r w:rsidR="00CB009A">
        <w:softHyphen/>
      </w:r>
      <w:r w:rsidR="00323A50">
        <w:t>тинова</w:t>
      </w:r>
      <w:r w:rsidR="002C1554" w:rsidRPr="002C1554">
        <w:t xml:space="preserve"> //</w:t>
      </w:r>
      <w:r w:rsidR="002C1554">
        <w:t xml:space="preserve"> </w:t>
      </w:r>
      <w:r w:rsidR="002C1554" w:rsidRPr="002C1554">
        <w:t>В сб.</w:t>
      </w:r>
      <w:proofErr w:type="gramStart"/>
      <w:r w:rsidR="002C1554">
        <w:t xml:space="preserve"> </w:t>
      </w:r>
      <w:r w:rsidR="002C1554" w:rsidRPr="002C1554">
        <w:t>:</w:t>
      </w:r>
      <w:proofErr w:type="gramEnd"/>
      <w:r w:rsidR="002C1554" w:rsidRPr="002C1554">
        <w:t xml:space="preserve"> Оптика </w:t>
      </w:r>
      <w:r w:rsidR="002C1554">
        <w:t>анизотропных сред. – М.</w:t>
      </w:r>
      <w:proofErr w:type="gramStart"/>
      <w:r w:rsidR="002C1554">
        <w:t xml:space="preserve"> :</w:t>
      </w:r>
      <w:proofErr w:type="gramEnd"/>
      <w:r w:rsidR="002C1554">
        <w:t xml:space="preserve"> Изд-во МФТИ</w:t>
      </w:r>
      <w:r w:rsidR="002C1554" w:rsidRPr="002C1554">
        <w:t>,</w:t>
      </w:r>
      <w:r w:rsidR="002C1554">
        <w:t xml:space="preserve"> </w:t>
      </w:r>
      <w:r w:rsidR="002C1554" w:rsidRPr="002C1554">
        <w:t>198</w:t>
      </w:r>
      <w:r w:rsidR="002C1554">
        <w:t>5</w:t>
      </w:r>
      <w:r w:rsidR="002C1554" w:rsidRPr="002C1554">
        <w:t>.</w:t>
      </w:r>
      <w:r w:rsidR="002C1554">
        <w:t xml:space="preserve"> – </w:t>
      </w:r>
      <w:r w:rsidR="002C1554" w:rsidRPr="002C1554">
        <w:t xml:space="preserve">С. </w:t>
      </w:r>
      <w:r w:rsidR="002C1554">
        <w:t>2</w:t>
      </w:r>
      <w:r w:rsidR="00323A50">
        <w:t>9–32</w:t>
      </w:r>
      <w:r w:rsidR="002C1554" w:rsidRPr="002C1554">
        <w:t>.</w:t>
      </w:r>
    </w:p>
    <w:p w:rsidR="001D7610" w:rsidRDefault="00475EAB" w:rsidP="001D7610">
      <w:pPr>
        <w:tabs>
          <w:tab w:val="left" w:pos="0"/>
          <w:tab w:val="left" w:pos="709"/>
        </w:tabs>
        <w:jc w:val="both"/>
        <w:rPr>
          <w:bCs/>
          <w:lang w:val="be-BY" w:eastAsia="ar-SA"/>
        </w:rPr>
      </w:pPr>
      <w:r>
        <w:tab/>
        <w:t>2</w:t>
      </w:r>
      <w:r w:rsidR="00B2319D">
        <w:t>3</w:t>
      </w:r>
      <w:r w:rsidR="001D7610" w:rsidRPr="00FA7518">
        <w:t xml:space="preserve">. </w:t>
      </w:r>
      <w:proofErr w:type="spellStart"/>
      <w:r w:rsidR="001D7610" w:rsidRPr="00FA7518">
        <w:t>Сендер</w:t>
      </w:r>
      <w:proofErr w:type="spellEnd"/>
      <w:r w:rsidR="001D7610" w:rsidRPr="00FA7518">
        <w:t>, Н.</w:t>
      </w:r>
      <w:r w:rsidR="00232BAE">
        <w:t> </w:t>
      </w:r>
      <w:r w:rsidR="001D7610" w:rsidRPr="00FA7518">
        <w:t>Н.</w:t>
      </w:r>
      <w:r w:rsidR="001D7610" w:rsidRPr="00FA7518">
        <w:rPr>
          <w:lang w:eastAsia="ar-SA"/>
        </w:rPr>
        <w:t xml:space="preserve"> </w:t>
      </w:r>
      <w:r w:rsidR="001D7610" w:rsidRPr="00FA7518">
        <w:rPr>
          <w:lang w:val="be-BY" w:eastAsia="ar-SA"/>
        </w:rPr>
        <w:t>Определение</w:t>
      </w:r>
      <w:r w:rsidR="001D7610" w:rsidRPr="00FA7518">
        <w:rPr>
          <w:lang w:eastAsia="ar-SA"/>
        </w:rPr>
        <w:t xml:space="preserve"> оптических постоянных анизотропных погло</w:t>
      </w:r>
      <w:r w:rsidR="00CD32D1">
        <w:rPr>
          <w:lang w:eastAsia="ar-SA"/>
        </w:rPr>
        <w:softHyphen/>
      </w:r>
      <w:r w:rsidR="001D7610" w:rsidRPr="00FA7518">
        <w:rPr>
          <w:lang w:eastAsia="ar-SA"/>
        </w:rPr>
        <w:t xml:space="preserve">щающих кристаллов </w:t>
      </w:r>
      <w:r w:rsidR="001D7610" w:rsidRPr="00FA7518">
        <w:rPr>
          <w:lang w:val="be-BY" w:eastAsia="ar-SA"/>
        </w:rPr>
        <w:t xml:space="preserve">на основе разложения в ряд коэффициентов отражения </w:t>
      </w:r>
      <w:r w:rsidR="001D7610" w:rsidRPr="00FA7518">
        <w:rPr>
          <w:lang w:eastAsia="ar-SA"/>
        </w:rPr>
        <w:t>/ Н.</w:t>
      </w:r>
      <w:r w:rsidR="00232BAE">
        <w:rPr>
          <w:lang w:eastAsia="ar-SA"/>
        </w:rPr>
        <w:t> Н. </w:t>
      </w:r>
      <w:proofErr w:type="spellStart"/>
      <w:r w:rsidR="001D7610" w:rsidRPr="00FA7518">
        <w:rPr>
          <w:lang w:eastAsia="ar-SA"/>
        </w:rPr>
        <w:t>Сен</w:t>
      </w:r>
      <w:r w:rsidR="00CD32D1">
        <w:rPr>
          <w:lang w:eastAsia="ar-SA"/>
        </w:rPr>
        <w:softHyphen/>
      </w:r>
      <w:r w:rsidR="001D7610" w:rsidRPr="00FA7518">
        <w:rPr>
          <w:lang w:eastAsia="ar-SA"/>
        </w:rPr>
        <w:t>дер</w:t>
      </w:r>
      <w:proofErr w:type="spellEnd"/>
      <w:r w:rsidR="001D7610" w:rsidRPr="00FA7518">
        <w:rPr>
          <w:lang w:eastAsia="ar-SA"/>
        </w:rPr>
        <w:t xml:space="preserve"> // </w:t>
      </w:r>
      <w:r w:rsidR="001D7610" w:rsidRPr="00FA7518">
        <w:rPr>
          <w:bCs/>
          <w:lang w:val="be-BY" w:eastAsia="ar-SA"/>
        </w:rPr>
        <w:t>Веснк Брэсцкага ўніверсітэта. Серыя 4. Фізіка. Матэматыка, № 1, 2016, С. 38–45.</w:t>
      </w:r>
    </w:p>
    <w:p w:rsidR="001D7610" w:rsidRPr="002E604F" w:rsidRDefault="002E604F" w:rsidP="001D7610">
      <w:pPr>
        <w:tabs>
          <w:tab w:val="left" w:pos="709"/>
        </w:tabs>
        <w:ind w:firstLine="709"/>
        <w:jc w:val="both"/>
      </w:pPr>
      <w:r w:rsidRPr="002E604F">
        <w:t xml:space="preserve">24. </w:t>
      </w:r>
      <w:r w:rsidR="00A5536B">
        <w:t>Пахомов</w:t>
      </w:r>
      <w:r w:rsidRPr="0012655C">
        <w:t>, А.</w:t>
      </w:r>
      <w:r>
        <w:t> </w:t>
      </w:r>
      <w:r w:rsidR="00A5536B">
        <w:t>Г</w:t>
      </w:r>
      <w:r w:rsidRPr="0012655C">
        <w:t xml:space="preserve">. </w:t>
      </w:r>
      <w:r w:rsidR="00664015">
        <w:t>Определение оптических параметров одноосных поглощаю</w:t>
      </w:r>
      <w:r w:rsidR="00CD7621">
        <w:softHyphen/>
      </w:r>
      <w:r w:rsidR="00664015">
        <w:t xml:space="preserve">щих кристаллов </w:t>
      </w:r>
      <w:proofErr w:type="spellStart"/>
      <w:r w:rsidR="00664015">
        <w:t>эллипсометрическим</w:t>
      </w:r>
      <w:proofErr w:type="spellEnd"/>
      <w:r w:rsidR="00664015">
        <w:t xml:space="preserve"> методом</w:t>
      </w:r>
      <w:proofErr w:type="gramStart"/>
      <w:r w:rsidRPr="0012655C">
        <w:t xml:space="preserve"> </w:t>
      </w:r>
      <w:r>
        <w:t>:</w:t>
      </w:r>
      <w:proofErr w:type="gramEnd"/>
      <w:r w:rsidRPr="0012655C">
        <w:t xml:space="preserve"> </w:t>
      </w:r>
      <w:proofErr w:type="spellStart"/>
      <w:r w:rsidR="00664015">
        <w:t>Автореф</w:t>
      </w:r>
      <w:proofErr w:type="spellEnd"/>
      <w:r w:rsidR="00664015">
        <w:t xml:space="preserve">. </w:t>
      </w:r>
      <w:proofErr w:type="spellStart"/>
      <w:r w:rsidR="00664015">
        <w:t>д</w:t>
      </w:r>
      <w:r>
        <w:t>ис</w:t>
      </w:r>
      <w:proofErr w:type="spellEnd"/>
      <w:r>
        <w:t xml:space="preserve">. … </w:t>
      </w:r>
      <w:r w:rsidR="00664015">
        <w:t>канд</w:t>
      </w:r>
      <w:r>
        <w:t xml:space="preserve">. физ.-мат. наук. </w:t>
      </w:r>
      <w:r>
        <w:rPr>
          <w:spacing w:val="-4"/>
        </w:rPr>
        <w:t xml:space="preserve">– </w:t>
      </w:r>
      <w:r w:rsidR="00664015">
        <w:rPr>
          <w:spacing w:val="-4"/>
        </w:rPr>
        <w:t>М., 1981</w:t>
      </w:r>
      <w:r>
        <w:rPr>
          <w:spacing w:val="-4"/>
        </w:rPr>
        <w:t xml:space="preserve">. – </w:t>
      </w:r>
      <w:r w:rsidR="00664015">
        <w:rPr>
          <w:spacing w:val="-4"/>
        </w:rPr>
        <w:t>15</w:t>
      </w:r>
      <w:r w:rsidRPr="00A17AE4">
        <w:rPr>
          <w:spacing w:val="-4"/>
        </w:rPr>
        <w:t> с.</w:t>
      </w:r>
    </w:p>
    <w:p w:rsidR="001D7610" w:rsidRDefault="001D7610" w:rsidP="001D7610">
      <w:pPr>
        <w:tabs>
          <w:tab w:val="left" w:pos="709"/>
        </w:tabs>
        <w:ind w:firstLine="709"/>
        <w:jc w:val="right"/>
        <w:rPr>
          <w:iCs/>
          <w:lang w:val="be-BY"/>
        </w:rPr>
      </w:pPr>
      <w:r>
        <w:rPr>
          <w:iCs/>
          <w:lang w:val="be-BY"/>
        </w:rPr>
        <w:t>Рукопіс паступіў урэдакцыю 31.03.2018</w:t>
      </w:r>
    </w:p>
    <w:p w:rsidR="001D7610" w:rsidRDefault="001D7610" w:rsidP="001D7610">
      <w:pPr>
        <w:tabs>
          <w:tab w:val="left" w:pos="709"/>
        </w:tabs>
        <w:ind w:firstLine="709"/>
        <w:jc w:val="right"/>
        <w:rPr>
          <w:iCs/>
          <w:lang w:val="be-BY"/>
        </w:rPr>
      </w:pPr>
    </w:p>
    <w:p w:rsidR="008C0AB3" w:rsidRPr="008C0AB3" w:rsidRDefault="008C0AB3" w:rsidP="008C0AB3">
      <w:pPr>
        <w:ind w:firstLine="708"/>
        <w:jc w:val="both"/>
        <w:rPr>
          <w:b/>
          <w:lang w:val="en-US"/>
        </w:rPr>
      </w:pPr>
      <w:r w:rsidRPr="008C0AB3">
        <w:rPr>
          <w:rStyle w:val="34"/>
          <w:rFonts w:eastAsiaTheme="minorHAnsi"/>
          <w:b/>
          <w:sz w:val="24"/>
          <w:szCs w:val="24"/>
        </w:rPr>
        <w:t>Sender N.N.</w:t>
      </w:r>
      <w:r w:rsidRPr="008C0AB3">
        <w:rPr>
          <w:b/>
          <w:lang w:val="en-US"/>
        </w:rPr>
        <w:t xml:space="preserve"> </w:t>
      </w:r>
      <w:r w:rsidRPr="008C0AB3">
        <w:rPr>
          <w:b/>
        </w:rPr>
        <w:t>Е</w:t>
      </w:r>
      <w:proofErr w:type="spellStart"/>
      <w:r w:rsidRPr="008C0AB3">
        <w:rPr>
          <w:b/>
          <w:lang w:val="en-US"/>
        </w:rPr>
        <w:t>xperimental</w:t>
      </w:r>
      <w:proofErr w:type="spellEnd"/>
      <w:r w:rsidRPr="008C0AB3">
        <w:rPr>
          <w:b/>
          <w:lang w:val="en-US"/>
        </w:rPr>
        <w:t xml:space="preserve"> determination of optical constant absorbing crystals based on approximate of relationships</w:t>
      </w:r>
    </w:p>
    <w:p w:rsidR="008C0AB3" w:rsidRPr="00615FAE" w:rsidRDefault="008C0AB3" w:rsidP="008C0AB3">
      <w:pPr>
        <w:rPr>
          <w:sz w:val="28"/>
          <w:szCs w:val="28"/>
          <w:lang w:val="en-US"/>
        </w:rPr>
      </w:pPr>
    </w:p>
    <w:p w:rsidR="008C0AB3" w:rsidRPr="008C0AB3" w:rsidRDefault="008C0AB3" w:rsidP="008C0AB3">
      <w:pPr>
        <w:ind w:firstLine="708"/>
        <w:jc w:val="both"/>
        <w:rPr>
          <w:i/>
          <w:lang w:val="en-US"/>
        </w:rPr>
      </w:pPr>
      <w:r w:rsidRPr="008C0AB3">
        <w:rPr>
          <w:i/>
          <w:lang w:val="en-US"/>
        </w:rPr>
        <w:t xml:space="preserve">Optical constants of such crystals as sapphire, tourmaline, lithium </w:t>
      </w:r>
      <w:proofErr w:type="spellStart"/>
      <w:r w:rsidRPr="008C0AB3">
        <w:rPr>
          <w:i/>
          <w:lang w:val="en-US"/>
        </w:rPr>
        <w:t>niobate</w:t>
      </w:r>
      <w:proofErr w:type="spellEnd"/>
      <w:r w:rsidRPr="008C0AB3">
        <w:rPr>
          <w:i/>
          <w:lang w:val="en-US"/>
        </w:rPr>
        <w:t xml:space="preserve">, quartz, anthracite, calcite, ruby, </w:t>
      </w:r>
      <w:proofErr w:type="spellStart"/>
      <w:proofErr w:type="gramStart"/>
      <w:r w:rsidRPr="008C0AB3">
        <w:rPr>
          <w:i/>
          <w:lang w:val="en-US"/>
        </w:rPr>
        <w:t>sulphosalt</w:t>
      </w:r>
      <w:proofErr w:type="spellEnd"/>
      <w:r w:rsidRPr="008C0AB3">
        <w:rPr>
          <w:i/>
          <w:lang w:val="en-US"/>
        </w:rPr>
        <w:t xml:space="preserve"> </w:t>
      </w:r>
      <w:r w:rsidRPr="008C0AB3">
        <w:rPr>
          <w:position w:val="-12"/>
        </w:rPr>
        <w:object w:dxaOrig="800" w:dyaOrig="360">
          <v:shape id="_x0000_i1247" type="#_x0000_t75" style="width:40.05pt;height:18.15pt" o:ole="">
            <v:imagedata r:id="rId399" o:title=""/>
          </v:shape>
          <o:OLEObject Type="Embed" ProgID="Equation.DSMT4" ShapeID="_x0000_i1247" DrawAspect="Content" ObjectID="_1584282000" r:id="rId400"/>
        </w:object>
      </w:r>
      <w:proofErr w:type="gramEnd"/>
      <w:r w:rsidRPr="008C0AB3">
        <w:rPr>
          <w:i/>
          <w:lang w:val="en-US"/>
        </w:rPr>
        <w:t xml:space="preserve"> and terbium </w:t>
      </w:r>
      <w:proofErr w:type="spellStart"/>
      <w:r w:rsidRPr="008C0AB3">
        <w:rPr>
          <w:i/>
          <w:lang w:val="en-US"/>
        </w:rPr>
        <w:t>orthoferrite</w:t>
      </w:r>
      <w:proofErr w:type="spellEnd"/>
      <w:r w:rsidRPr="008C0AB3">
        <w:rPr>
          <w:i/>
          <w:lang w:val="en-US"/>
        </w:rPr>
        <w:t xml:space="preserve"> </w:t>
      </w:r>
      <w:r w:rsidRPr="008C0AB3">
        <w:rPr>
          <w:i/>
          <w:position w:val="-12"/>
        </w:rPr>
        <w:object w:dxaOrig="800" w:dyaOrig="360">
          <v:shape id="_x0000_i1248" type="#_x0000_t75" style="width:40.05pt;height:18.15pt" o:ole="">
            <v:imagedata r:id="rId401" o:title=""/>
          </v:shape>
          <o:OLEObject Type="Embed" ProgID="Equation.DSMT4" ShapeID="_x0000_i1248" DrawAspect="Content" ObjectID="_1584282001" r:id="rId402"/>
        </w:object>
      </w:r>
      <w:r w:rsidRPr="008C0AB3">
        <w:rPr>
          <w:i/>
          <w:lang w:val="en-US"/>
        </w:rPr>
        <w:t xml:space="preserve">were calculated on the basis of the proposed method for determining the optical constants of absorbing uniaxial crystals and low-symmetry crystals of rhombic </w:t>
      </w:r>
      <w:proofErr w:type="spellStart"/>
      <w:r w:rsidRPr="008C0AB3">
        <w:rPr>
          <w:i/>
          <w:lang w:val="en-US"/>
        </w:rPr>
        <w:t>syngony</w:t>
      </w:r>
      <w:proofErr w:type="spellEnd"/>
      <w:r w:rsidRPr="008C0AB3">
        <w:rPr>
          <w:i/>
          <w:lang w:val="en-US"/>
        </w:rPr>
        <w:t xml:space="preserve"> based on the expansion of fun</w:t>
      </w:r>
      <w:r w:rsidRPr="008C0AB3">
        <w:rPr>
          <w:i/>
          <w:lang w:val="en-US"/>
        </w:rPr>
        <w:t>c</w:t>
      </w:r>
      <w:r w:rsidRPr="008C0AB3">
        <w:rPr>
          <w:i/>
          <w:lang w:val="en-US"/>
        </w:rPr>
        <w:t xml:space="preserve">tions in a series of small quantities. The proposed approach makes it possible to calculate the optical constants of uniaxial and rhombic absorbing crystals relatively simply by approximate relationships. In this case, it is possible to avoid difficulties connected with the solution of the inverse problem, since the optical constants are calculated without the loss of accuracy, which does not exceed the experimental errors, by formulas substituting the measured </w:t>
      </w:r>
      <w:proofErr w:type="spellStart"/>
      <w:r w:rsidRPr="008C0AB3">
        <w:rPr>
          <w:i/>
          <w:lang w:val="en-US"/>
        </w:rPr>
        <w:t>elli</w:t>
      </w:r>
      <w:r w:rsidRPr="008C0AB3">
        <w:rPr>
          <w:i/>
          <w:lang w:val="en-US"/>
        </w:rPr>
        <w:t>p</w:t>
      </w:r>
      <w:r w:rsidRPr="008C0AB3">
        <w:rPr>
          <w:i/>
          <w:lang w:val="en-US"/>
        </w:rPr>
        <w:t>sometric</w:t>
      </w:r>
      <w:proofErr w:type="spellEnd"/>
      <w:r w:rsidRPr="008C0AB3">
        <w:rPr>
          <w:i/>
          <w:lang w:val="en-US"/>
        </w:rPr>
        <w:t xml:space="preserve"> parameters in them.</w:t>
      </w:r>
    </w:p>
    <w:sectPr w:rsidR="008C0AB3" w:rsidRPr="008C0AB3" w:rsidSect="00BA0F44">
      <w:headerReference w:type="even" r:id="rId403"/>
      <w:headerReference w:type="default" r:id="rId404"/>
      <w:pgSz w:w="11906" w:h="16838"/>
      <w:pgMar w:top="158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70A" w:rsidRDefault="0018170A">
      <w:r>
        <w:separator/>
      </w:r>
    </w:p>
  </w:endnote>
  <w:endnote w:type="continuationSeparator" w:id="0">
    <w:p w:rsidR="0018170A" w:rsidRDefault="0018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70A" w:rsidRDefault="0018170A">
      <w:r>
        <w:separator/>
      </w:r>
    </w:p>
  </w:footnote>
  <w:footnote w:type="continuationSeparator" w:id="0">
    <w:p w:rsidR="0018170A" w:rsidRDefault="00181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70A" w:rsidRDefault="0018170A" w:rsidP="00BA0F44">
    <w:pPr>
      <w:pStyle w:val="ae"/>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8170A" w:rsidRDefault="0018170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70A" w:rsidRDefault="0018170A" w:rsidP="00BA0F44">
    <w:pPr>
      <w:pStyle w:val="ae"/>
      <w:framePr w:wrap="around" w:vAnchor="text" w:hAnchor="margin" w:xAlign="center" w:y="1"/>
      <w:rPr>
        <w:rStyle w:val="a5"/>
        <w:sz w:val="28"/>
        <w:szCs w:val="28"/>
      </w:rPr>
    </w:pPr>
  </w:p>
  <w:p w:rsidR="0018170A" w:rsidRDefault="0018170A" w:rsidP="00BA0F44">
    <w:pPr>
      <w:pStyle w:val="ae"/>
      <w:framePr w:wrap="around" w:vAnchor="text" w:hAnchor="margin" w:xAlign="center" w:y="1"/>
      <w:rPr>
        <w:rStyle w:val="a5"/>
        <w:sz w:val="28"/>
        <w:szCs w:val="28"/>
      </w:rPr>
    </w:pPr>
  </w:p>
  <w:p w:rsidR="0018170A" w:rsidRPr="00AD5712" w:rsidRDefault="0018170A" w:rsidP="00BA0F44">
    <w:pPr>
      <w:pStyle w:val="ae"/>
      <w:framePr w:wrap="around" w:vAnchor="text" w:hAnchor="margin" w:xAlign="center" w:y="1"/>
      <w:jc w:val="center"/>
      <w:rPr>
        <w:rStyle w:val="a5"/>
        <w:sz w:val="28"/>
        <w:szCs w:val="28"/>
      </w:rPr>
    </w:pPr>
  </w:p>
  <w:p w:rsidR="0018170A" w:rsidRDefault="0018170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79B"/>
    <w:multiLevelType w:val="hybridMultilevel"/>
    <w:tmpl w:val="D5E2C7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815010"/>
    <w:multiLevelType w:val="hybridMultilevel"/>
    <w:tmpl w:val="58C8549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
    <w:nsid w:val="07422C97"/>
    <w:multiLevelType w:val="hybridMultilevel"/>
    <w:tmpl w:val="B92EC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73D11"/>
    <w:multiLevelType w:val="hybridMultilevel"/>
    <w:tmpl w:val="0662307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D6B6A65"/>
    <w:multiLevelType w:val="hybridMultilevel"/>
    <w:tmpl w:val="9C32D0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74828"/>
    <w:multiLevelType w:val="hybridMultilevel"/>
    <w:tmpl w:val="3ED8387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524549"/>
    <w:multiLevelType w:val="hybridMultilevel"/>
    <w:tmpl w:val="6C00D42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nsid w:val="164161EB"/>
    <w:multiLevelType w:val="hybridMultilevel"/>
    <w:tmpl w:val="D618CF24"/>
    <w:lvl w:ilvl="0" w:tplc="3DD0B70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18E84133"/>
    <w:multiLevelType w:val="hybridMultilevel"/>
    <w:tmpl w:val="CF1C07B6"/>
    <w:lvl w:ilvl="0" w:tplc="FCA024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0796A2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2"/>
      <w:lvlJc w:val="left"/>
      <w:pPr>
        <w:tabs>
          <w:tab w:val="num" w:pos="1080"/>
        </w:tabs>
        <w:ind w:left="432" w:hanging="432"/>
      </w:pPr>
      <w:rPr>
        <w:rFonts w:ascii="Arial Narrow" w:hAnsi="Arial Narrow" w:hint="default"/>
        <w:color w:val="auto"/>
      </w:rPr>
    </w:lvl>
    <w:lvl w:ilvl="2">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nsid w:val="225D7950"/>
    <w:multiLevelType w:val="hybridMultilevel"/>
    <w:tmpl w:val="710E8B88"/>
    <w:lvl w:ilvl="0" w:tplc="F058FCA8">
      <w:start w:val="1"/>
      <w:numFmt w:val="russianLower"/>
      <w:lvlText w:val="%1)"/>
      <w:lvlJc w:val="left"/>
      <w:pPr>
        <w:tabs>
          <w:tab w:val="num" w:pos="1854"/>
        </w:tabs>
        <w:ind w:left="185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nsid w:val="285A3DFF"/>
    <w:multiLevelType w:val="hybridMultilevel"/>
    <w:tmpl w:val="7C6E2936"/>
    <w:lvl w:ilvl="0" w:tplc="61A2230A">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2">
    <w:nsid w:val="2A0F4351"/>
    <w:multiLevelType w:val="hybridMultilevel"/>
    <w:tmpl w:val="3A180C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761BAF"/>
    <w:multiLevelType w:val="hybridMultilevel"/>
    <w:tmpl w:val="3E92F55A"/>
    <w:lvl w:ilvl="0" w:tplc="F058FCA8">
      <w:start w:val="1"/>
      <w:numFmt w:val="russianLower"/>
      <w:lvlText w:val="%1)"/>
      <w:lvlJc w:val="left"/>
      <w:pPr>
        <w:tabs>
          <w:tab w:val="num" w:pos="1854"/>
        </w:tabs>
        <w:ind w:left="185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2EA23E05"/>
    <w:multiLevelType w:val="hybridMultilevel"/>
    <w:tmpl w:val="1EAAE356"/>
    <w:lvl w:ilvl="0" w:tplc="50E865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B564BC"/>
    <w:multiLevelType w:val="hybridMultilevel"/>
    <w:tmpl w:val="7A187770"/>
    <w:lvl w:ilvl="0" w:tplc="50E8656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nsid w:val="352B66FD"/>
    <w:multiLevelType w:val="hybridMultilevel"/>
    <w:tmpl w:val="838E679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
    <w:nsid w:val="35B108A4"/>
    <w:multiLevelType w:val="hybridMultilevel"/>
    <w:tmpl w:val="74B83AA2"/>
    <w:lvl w:ilvl="0" w:tplc="F058FCA8">
      <w:start w:val="1"/>
      <w:numFmt w:val="russianLower"/>
      <w:lvlText w:val="%1)"/>
      <w:lvlJc w:val="left"/>
      <w:pPr>
        <w:tabs>
          <w:tab w:val="num" w:pos="1854"/>
        </w:tabs>
        <w:ind w:left="185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35D86C3F"/>
    <w:multiLevelType w:val="hybridMultilevel"/>
    <w:tmpl w:val="144CE4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7317C1"/>
    <w:multiLevelType w:val="multilevel"/>
    <w:tmpl w:val="CA82783E"/>
    <w:lvl w:ilvl="0">
      <w:start w:val="1"/>
      <w:numFmt w:val="decimal"/>
      <w:pStyle w:val="1"/>
      <w:suff w:val="space"/>
      <w:lvlText w:val="%1"/>
      <w:lvlJc w:val="left"/>
      <w:pPr>
        <w:ind w:left="170" w:hanging="170"/>
      </w:pPr>
      <w:rPr>
        <w:rFonts w:hint="default"/>
        <w:b w:val="0"/>
        <w:i w:val="0"/>
      </w:rPr>
    </w:lvl>
    <w:lvl w:ilvl="1">
      <w:start w:val="1"/>
      <w:numFmt w:val="decimal"/>
      <w:pStyle w:val="2"/>
      <w:lvlText w:val="%1.%2"/>
      <w:lvlJc w:val="left"/>
      <w:pPr>
        <w:tabs>
          <w:tab w:val="num" w:pos="576"/>
        </w:tabs>
        <w:ind w:left="576" w:hanging="576"/>
      </w:pPr>
      <w:rPr>
        <w:rFonts w:hint="default"/>
        <w:u w:val="words"/>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0">
    <w:nsid w:val="3A1E43FF"/>
    <w:multiLevelType w:val="hybridMultilevel"/>
    <w:tmpl w:val="9AA41A9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3C096524"/>
    <w:multiLevelType w:val="hybridMultilevel"/>
    <w:tmpl w:val="E3C6C99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2">
    <w:nsid w:val="3CD15581"/>
    <w:multiLevelType w:val="hybridMultilevel"/>
    <w:tmpl w:val="9C04F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847241"/>
    <w:multiLevelType w:val="hybridMultilevel"/>
    <w:tmpl w:val="DFCAFE1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4">
    <w:nsid w:val="497976FA"/>
    <w:multiLevelType w:val="hybridMultilevel"/>
    <w:tmpl w:val="2CBED22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5">
    <w:nsid w:val="4DAC05A1"/>
    <w:multiLevelType w:val="hybridMultilevel"/>
    <w:tmpl w:val="EDE864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940A23"/>
    <w:multiLevelType w:val="hybridMultilevel"/>
    <w:tmpl w:val="CCA690E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nsid w:val="5B7A19B0"/>
    <w:multiLevelType w:val="hybridMultilevel"/>
    <w:tmpl w:val="B27E24FC"/>
    <w:lvl w:ilvl="0" w:tplc="4A96BFDA">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8">
    <w:nsid w:val="5B8E2D3D"/>
    <w:multiLevelType w:val="hybridMultilevel"/>
    <w:tmpl w:val="FE9E85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DFF3DB3"/>
    <w:multiLevelType w:val="hybridMultilevel"/>
    <w:tmpl w:val="D2360DA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0211937"/>
    <w:multiLevelType w:val="hybridMultilevel"/>
    <w:tmpl w:val="08CE0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B10494"/>
    <w:multiLevelType w:val="hybridMultilevel"/>
    <w:tmpl w:val="91CE03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27F6810"/>
    <w:multiLevelType w:val="hybridMultilevel"/>
    <w:tmpl w:val="BD02A72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68B94705"/>
    <w:multiLevelType w:val="hybridMultilevel"/>
    <w:tmpl w:val="7BB08D0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6ABB4F3C"/>
    <w:multiLevelType w:val="hybridMultilevel"/>
    <w:tmpl w:val="EBE66464"/>
    <w:lvl w:ilvl="0" w:tplc="F058FCA8">
      <w:start w:val="1"/>
      <w:numFmt w:val="russianLower"/>
      <w:lvlText w:val="%1)"/>
      <w:lvlJc w:val="left"/>
      <w:pPr>
        <w:tabs>
          <w:tab w:val="num" w:pos="1287"/>
        </w:tabs>
        <w:ind w:left="128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DF05A14"/>
    <w:multiLevelType w:val="hybridMultilevel"/>
    <w:tmpl w:val="CFC6854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6">
    <w:nsid w:val="6E910B40"/>
    <w:multiLevelType w:val="hybridMultilevel"/>
    <w:tmpl w:val="9DA411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D42587"/>
    <w:multiLevelType w:val="hybridMultilevel"/>
    <w:tmpl w:val="1B84F1DE"/>
    <w:lvl w:ilvl="0" w:tplc="F058FCA8">
      <w:start w:val="1"/>
      <w:numFmt w:val="russianLower"/>
      <w:lvlText w:val="%1)"/>
      <w:lvlJc w:val="left"/>
      <w:pPr>
        <w:tabs>
          <w:tab w:val="num" w:pos="1854"/>
        </w:tabs>
        <w:ind w:left="185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8">
    <w:nsid w:val="73B11FC2"/>
    <w:multiLevelType w:val="hybridMultilevel"/>
    <w:tmpl w:val="53EAA00A"/>
    <w:lvl w:ilvl="0" w:tplc="0018169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9">
    <w:nsid w:val="74E40F16"/>
    <w:multiLevelType w:val="hybridMultilevel"/>
    <w:tmpl w:val="26525C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810450"/>
    <w:multiLevelType w:val="hybridMultilevel"/>
    <w:tmpl w:val="5080CBC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1">
    <w:nsid w:val="7F9F56E9"/>
    <w:multiLevelType w:val="hybridMultilevel"/>
    <w:tmpl w:val="0E8A3CF2"/>
    <w:lvl w:ilvl="0" w:tplc="F058FCA8">
      <w:start w:val="1"/>
      <w:numFmt w:val="russianLower"/>
      <w:lvlText w:val="%1)"/>
      <w:lvlJc w:val="left"/>
      <w:pPr>
        <w:tabs>
          <w:tab w:val="num" w:pos="1854"/>
        </w:tabs>
        <w:ind w:left="185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9"/>
  </w:num>
  <w:num w:numId="2">
    <w:abstractNumId w:val="9"/>
  </w:num>
  <w:num w:numId="3">
    <w:abstractNumId w:val="0"/>
  </w:num>
  <w:num w:numId="4">
    <w:abstractNumId w:val="5"/>
  </w:num>
  <w:num w:numId="5">
    <w:abstractNumId w:val="18"/>
  </w:num>
  <w:num w:numId="6">
    <w:abstractNumId w:val="36"/>
  </w:num>
  <w:num w:numId="7">
    <w:abstractNumId w:val="29"/>
  </w:num>
  <w:num w:numId="8">
    <w:abstractNumId w:val="14"/>
  </w:num>
  <w:num w:numId="9">
    <w:abstractNumId w:val="15"/>
  </w:num>
  <w:num w:numId="10">
    <w:abstractNumId w:val="27"/>
  </w:num>
  <w:num w:numId="11">
    <w:abstractNumId w:val="11"/>
  </w:num>
  <w:num w:numId="12">
    <w:abstractNumId w:val="12"/>
  </w:num>
  <w:num w:numId="13">
    <w:abstractNumId w:val="4"/>
  </w:num>
  <w:num w:numId="14">
    <w:abstractNumId w:val="28"/>
  </w:num>
  <w:num w:numId="15">
    <w:abstractNumId w:val="34"/>
  </w:num>
  <w:num w:numId="16">
    <w:abstractNumId w:val="13"/>
  </w:num>
  <w:num w:numId="17">
    <w:abstractNumId w:val="10"/>
  </w:num>
  <w:num w:numId="18">
    <w:abstractNumId w:val="37"/>
  </w:num>
  <w:num w:numId="19">
    <w:abstractNumId w:val="41"/>
  </w:num>
  <w:num w:numId="20">
    <w:abstractNumId w:val="17"/>
  </w:num>
  <w:num w:numId="21">
    <w:abstractNumId w:val="26"/>
  </w:num>
  <w:num w:numId="22">
    <w:abstractNumId w:val="32"/>
  </w:num>
  <w:num w:numId="23">
    <w:abstractNumId w:val="20"/>
  </w:num>
  <w:num w:numId="24">
    <w:abstractNumId w:val="16"/>
  </w:num>
  <w:num w:numId="25">
    <w:abstractNumId w:val="33"/>
  </w:num>
  <w:num w:numId="26">
    <w:abstractNumId w:val="6"/>
  </w:num>
  <w:num w:numId="27">
    <w:abstractNumId w:val="40"/>
  </w:num>
  <w:num w:numId="28">
    <w:abstractNumId w:val="21"/>
  </w:num>
  <w:num w:numId="29">
    <w:abstractNumId w:val="23"/>
  </w:num>
  <w:num w:numId="30">
    <w:abstractNumId w:val="1"/>
  </w:num>
  <w:num w:numId="31">
    <w:abstractNumId w:val="3"/>
  </w:num>
  <w:num w:numId="32">
    <w:abstractNumId w:val="35"/>
  </w:num>
  <w:num w:numId="33">
    <w:abstractNumId w:val="24"/>
  </w:num>
  <w:num w:numId="34">
    <w:abstractNumId w:val="31"/>
  </w:num>
  <w:num w:numId="35">
    <w:abstractNumId w:val="25"/>
  </w:num>
  <w:num w:numId="36">
    <w:abstractNumId w:val="39"/>
  </w:num>
  <w:num w:numId="37">
    <w:abstractNumId w:val="38"/>
  </w:num>
  <w:num w:numId="38">
    <w:abstractNumId w:val="7"/>
  </w:num>
  <w:num w:numId="39">
    <w:abstractNumId w:val="30"/>
  </w:num>
  <w:num w:numId="40">
    <w:abstractNumId w:val="8"/>
  </w:num>
  <w:num w:numId="41">
    <w:abstractNumId w:val="2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610"/>
    <w:rsid w:val="00000416"/>
    <w:rsid w:val="00003977"/>
    <w:rsid w:val="0003694E"/>
    <w:rsid w:val="000B22F1"/>
    <w:rsid w:val="00120B5C"/>
    <w:rsid w:val="001732D8"/>
    <w:rsid w:val="0018170A"/>
    <w:rsid w:val="001D7610"/>
    <w:rsid w:val="002157E7"/>
    <w:rsid w:val="00232BAE"/>
    <w:rsid w:val="0027561B"/>
    <w:rsid w:val="002937EA"/>
    <w:rsid w:val="002C1554"/>
    <w:rsid w:val="002E604F"/>
    <w:rsid w:val="00323A50"/>
    <w:rsid w:val="003C400B"/>
    <w:rsid w:val="00411890"/>
    <w:rsid w:val="0044257C"/>
    <w:rsid w:val="00475EAB"/>
    <w:rsid w:val="004E17FC"/>
    <w:rsid w:val="005403C1"/>
    <w:rsid w:val="00546D86"/>
    <w:rsid w:val="005F00A0"/>
    <w:rsid w:val="00664015"/>
    <w:rsid w:val="00667E2F"/>
    <w:rsid w:val="006711F9"/>
    <w:rsid w:val="006A6110"/>
    <w:rsid w:val="006C51C5"/>
    <w:rsid w:val="007A38F1"/>
    <w:rsid w:val="008572F8"/>
    <w:rsid w:val="00874682"/>
    <w:rsid w:val="008806A1"/>
    <w:rsid w:val="008C0AB3"/>
    <w:rsid w:val="00957F7C"/>
    <w:rsid w:val="009617E7"/>
    <w:rsid w:val="009640E9"/>
    <w:rsid w:val="009D54B3"/>
    <w:rsid w:val="00A14487"/>
    <w:rsid w:val="00A14507"/>
    <w:rsid w:val="00A5536B"/>
    <w:rsid w:val="00AB5CCE"/>
    <w:rsid w:val="00AC11DF"/>
    <w:rsid w:val="00B20020"/>
    <w:rsid w:val="00B2319D"/>
    <w:rsid w:val="00B30580"/>
    <w:rsid w:val="00B805FD"/>
    <w:rsid w:val="00B962FA"/>
    <w:rsid w:val="00BA0F44"/>
    <w:rsid w:val="00BC0E16"/>
    <w:rsid w:val="00BF06F2"/>
    <w:rsid w:val="00C119B3"/>
    <w:rsid w:val="00C4791A"/>
    <w:rsid w:val="00CB009A"/>
    <w:rsid w:val="00CC5E59"/>
    <w:rsid w:val="00CD32D1"/>
    <w:rsid w:val="00CD7621"/>
    <w:rsid w:val="00D27141"/>
    <w:rsid w:val="00D93274"/>
    <w:rsid w:val="00E031F5"/>
    <w:rsid w:val="00E13FB2"/>
    <w:rsid w:val="00E67239"/>
    <w:rsid w:val="00EC6258"/>
    <w:rsid w:val="00ED4336"/>
    <w:rsid w:val="00EF09D8"/>
    <w:rsid w:val="00F35A69"/>
    <w:rsid w:val="00F36AED"/>
    <w:rsid w:val="00FA6F70"/>
    <w:rsid w:val="00FD7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610"/>
    <w:pPr>
      <w:jc w:val="left"/>
    </w:pPr>
    <w:rPr>
      <w:rFonts w:eastAsia="Times New Roman"/>
      <w:sz w:val="24"/>
      <w:szCs w:val="24"/>
      <w:lang w:eastAsia="ru-RU"/>
    </w:rPr>
  </w:style>
  <w:style w:type="paragraph" w:styleId="1">
    <w:name w:val="heading 1"/>
    <w:basedOn w:val="a"/>
    <w:next w:val="a"/>
    <w:link w:val="10"/>
    <w:qFormat/>
    <w:rsid w:val="001D7610"/>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1D7610"/>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1D7610"/>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1D7610"/>
    <w:pPr>
      <w:keepNext/>
      <w:numPr>
        <w:ilvl w:val="3"/>
        <w:numId w:val="1"/>
      </w:numPr>
      <w:spacing w:before="240" w:after="60"/>
      <w:outlineLvl w:val="3"/>
    </w:pPr>
    <w:rPr>
      <w:b/>
      <w:bCs/>
      <w:sz w:val="28"/>
      <w:szCs w:val="28"/>
    </w:rPr>
  </w:style>
  <w:style w:type="paragraph" w:styleId="5">
    <w:name w:val="heading 5"/>
    <w:basedOn w:val="a"/>
    <w:next w:val="a"/>
    <w:link w:val="50"/>
    <w:qFormat/>
    <w:rsid w:val="001D7610"/>
    <w:pPr>
      <w:numPr>
        <w:ilvl w:val="4"/>
        <w:numId w:val="1"/>
      </w:numPr>
      <w:spacing w:before="240" w:after="60"/>
      <w:outlineLvl w:val="4"/>
    </w:pPr>
    <w:rPr>
      <w:b/>
      <w:bCs/>
      <w:i/>
      <w:iCs/>
      <w:sz w:val="26"/>
      <w:szCs w:val="26"/>
    </w:rPr>
  </w:style>
  <w:style w:type="paragraph" w:styleId="6">
    <w:name w:val="heading 6"/>
    <w:basedOn w:val="a"/>
    <w:next w:val="a"/>
    <w:link w:val="60"/>
    <w:qFormat/>
    <w:rsid w:val="001D7610"/>
    <w:pPr>
      <w:numPr>
        <w:ilvl w:val="5"/>
        <w:numId w:val="1"/>
      </w:numPr>
      <w:spacing w:before="240" w:after="60"/>
      <w:outlineLvl w:val="5"/>
    </w:pPr>
    <w:rPr>
      <w:b/>
      <w:bCs/>
      <w:sz w:val="22"/>
      <w:szCs w:val="22"/>
    </w:rPr>
  </w:style>
  <w:style w:type="paragraph" w:styleId="7">
    <w:name w:val="heading 7"/>
    <w:basedOn w:val="a"/>
    <w:next w:val="a"/>
    <w:link w:val="70"/>
    <w:qFormat/>
    <w:rsid w:val="001D7610"/>
    <w:pPr>
      <w:numPr>
        <w:ilvl w:val="6"/>
        <w:numId w:val="1"/>
      </w:numPr>
      <w:spacing w:before="240" w:after="60"/>
      <w:outlineLvl w:val="6"/>
    </w:pPr>
  </w:style>
  <w:style w:type="paragraph" w:styleId="8">
    <w:name w:val="heading 8"/>
    <w:basedOn w:val="a"/>
    <w:next w:val="a"/>
    <w:link w:val="80"/>
    <w:qFormat/>
    <w:rsid w:val="001D7610"/>
    <w:pPr>
      <w:numPr>
        <w:ilvl w:val="7"/>
        <w:numId w:val="1"/>
      </w:numPr>
      <w:spacing w:before="240" w:after="60"/>
      <w:outlineLvl w:val="7"/>
    </w:pPr>
    <w:rPr>
      <w:i/>
      <w:iCs/>
    </w:rPr>
  </w:style>
  <w:style w:type="paragraph" w:styleId="9">
    <w:name w:val="heading 9"/>
    <w:basedOn w:val="a"/>
    <w:next w:val="a"/>
    <w:link w:val="90"/>
    <w:qFormat/>
    <w:rsid w:val="001D7610"/>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7610"/>
    <w:rPr>
      <w:rFonts w:ascii="Arial" w:eastAsia="Times New Roman" w:hAnsi="Arial" w:cs="Arial"/>
      <w:b/>
      <w:bCs/>
      <w:kern w:val="32"/>
      <w:sz w:val="32"/>
      <w:szCs w:val="32"/>
      <w:lang w:eastAsia="ru-RU"/>
    </w:rPr>
  </w:style>
  <w:style w:type="character" w:customStyle="1" w:styleId="20">
    <w:name w:val="Заголовок 2 Знак"/>
    <w:basedOn w:val="a0"/>
    <w:link w:val="2"/>
    <w:rsid w:val="001D7610"/>
    <w:rPr>
      <w:rFonts w:ascii="Arial" w:eastAsia="Times New Roman" w:hAnsi="Arial" w:cs="Arial"/>
      <w:b/>
      <w:bCs/>
      <w:i/>
      <w:iCs/>
      <w:lang w:eastAsia="ru-RU"/>
    </w:rPr>
  </w:style>
  <w:style w:type="character" w:customStyle="1" w:styleId="30">
    <w:name w:val="Заголовок 3 Знак"/>
    <w:basedOn w:val="a0"/>
    <w:link w:val="3"/>
    <w:rsid w:val="001D7610"/>
    <w:rPr>
      <w:rFonts w:ascii="Arial" w:eastAsia="Times New Roman" w:hAnsi="Arial" w:cs="Arial"/>
      <w:b/>
      <w:bCs/>
      <w:sz w:val="26"/>
      <w:szCs w:val="26"/>
      <w:lang w:eastAsia="ru-RU"/>
    </w:rPr>
  </w:style>
  <w:style w:type="character" w:customStyle="1" w:styleId="40">
    <w:name w:val="Заголовок 4 Знак"/>
    <w:basedOn w:val="a0"/>
    <w:link w:val="4"/>
    <w:rsid w:val="001D7610"/>
    <w:rPr>
      <w:rFonts w:eastAsia="Times New Roman"/>
      <w:b/>
      <w:bCs/>
      <w:lang w:eastAsia="ru-RU"/>
    </w:rPr>
  </w:style>
  <w:style w:type="character" w:customStyle="1" w:styleId="50">
    <w:name w:val="Заголовок 5 Знак"/>
    <w:basedOn w:val="a0"/>
    <w:link w:val="5"/>
    <w:rsid w:val="001D7610"/>
    <w:rPr>
      <w:rFonts w:eastAsia="Times New Roman"/>
      <w:b/>
      <w:bCs/>
      <w:i/>
      <w:iCs/>
      <w:sz w:val="26"/>
      <w:szCs w:val="26"/>
      <w:lang w:eastAsia="ru-RU"/>
    </w:rPr>
  </w:style>
  <w:style w:type="character" w:customStyle="1" w:styleId="60">
    <w:name w:val="Заголовок 6 Знак"/>
    <w:basedOn w:val="a0"/>
    <w:link w:val="6"/>
    <w:rsid w:val="001D7610"/>
    <w:rPr>
      <w:rFonts w:eastAsia="Times New Roman"/>
      <w:b/>
      <w:bCs/>
      <w:sz w:val="22"/>
      <w:szCs w:val="22"/>
      <w:lang w:eastAsia="ru-RU"/>
    </w:rPr>
  </w:style>
  <w:style w:type="character" w:customStyle="1" w:styleId="70">
    <w:name w:val="Заголовок 7 Знак"/>
    <w:basedOn w:val="a0"/>
    <w:link w:val="7"/>
    <w:rsid w:val="001D7610"/>
    <w:rPr>
      <w:rFonts w:eastAsia="Times New Roman"/>
      <w:sz w:val="24"/>
      <w:szCs w:val="24"/>
      <w:lang w:eastAsia="ru-RU"/>
    </w:rPr>
  </w:style>
  <w:style w:type="character" w:customStyle="1" w:styleId="80">
    <w:name w:val="Заголовок 8 Знак"/>
    <w:basedOn w:val="a0"/>
    <w:link w:val="8"/>
    <w:rsid w:val="001D7610"/>
    <w:rPr>
      <w:rFonts w:eastAsia="Times New Roman"/>
      <w:i/>
      <w:iCs/>
      <w:sz w:val="24"/>
      <w:szCs w:val="24"/>
      <w:lang w:eastAsia="ru-RU"/>
    </w:rPr>
  </w:style>
  <w:style w:type="character" w:customStyle="1" w:styleId="90">
    <w:name w:val="Заголовок 9 Знак"/>
    <w:basedOn w:val="a0"/>
    <w:link w:val="9"/>
    <w:rsid w:val="001D7610"/>
    <w:rPr>
      <w:rFonts w:ascii="Arial" w:eastAsia="Times New Roman" w:hAnsi="Arial" w:cs="Arial"/>
      <w:sz w:val="22"/>
      <w:szCs w:val="22"/>
      <w:lang w:eastAsia="ru-RU"/>
    </w:rPr>
  </w:style>
  <w:style w:type="paragraph" w:customStyle="1" w:styleId="11">
    <w:name w:val="Стиль1"/>
    <w:basedOn w:val="a"/>
    <w:next w:val="a"/>
    <w:link w:val="12"/>
    <w:rsid w:val="001D7610"/>
    <w:rPr>
      <w:rFonts w:ascii="Arial" w:hAnsi="Arial"/>
      <w:sz w:val="30"/>
      <w:szCs w:val="30"/>
    </w:rPr>
  </w:style>
  <w:style w:type="numbering" w:styleId="111111">
    <w:name w:val="Outline List 2"/>
    <w:basedOn w:val="a2"/>
    <w:rsid w:val="001D7610"/>
    <w:pPr>
      <w:numPr>
        <w:numId w:val="2"/>
      </w:numPr>
    </w:pPr>
  </w:style>
  <w:style w:type="character" w:customStyle="1" w:styleId="12">
    <w:name w:val="Стиль1 Знак"/>
    <w:link w:val="11"/>
    <w:rsid w:val="001D7610"/>
    <w:rPr>
      <w:rFonts w:ascii="Arial" w:eastAsia="Times New Roman" w:hAnsi="Arial"/>
      <w:sz w:val="30"/>
      <w:szCs w:val="30"/>
      <w:lang w:eastAsia="ru-RU"/>
    </w:rPr>
  </w:style>
  <w:style w:type="character" w:customStyle="1" w:styleId="14pt">
    <w:name w:val="Стиль 14 pt полужирный курсив"/>
    <w:rsid w:val="001D7610"/>
    <w:rPr>
      <w:b/>
      <w:bCs/>
      <w:i/>
      <w:iCs/>
      <w:sz w:val="28"/>
    </w:rPr>
  </w:style>
  <w:style w:type="paragraph" w:styleId="a3">
    <w:name w:val="footer"/>
    <w:basedOn w:val="a"/>
    <w:link w:val="a4"/>
    <w:rsid w:val="001D7610"/>
    <w:pPr>
      <w:tabs>
        <w:tab w:val="center" w:pos="4677"/>
        <w:tab w:val="right" w:pos="9355"/>
      </w:tabs>
    </w:pPr>
  </w:style>
  <w:style w:type="character" w:customStyle="1" w:styleId="a4">
    <w:name w:val="Нижний колонтитул Знак"/>
    <w:basedOn w:val="a0"/>
    <w:link w:val="a3"/>
    <w:rsid w:val="001D7610"/>
    <w:rPr>
      <w:rFonts w:eastAsia="Times New Roman"/>
      <w:sz w:val="24"/>
      <w:szCs w:val="24"/>
      <w:lang w:eastAsia="ru-RU"/>
    </w:rPr>
  </w:style>
  <w:style w:type="character" w:styleId="a5">
    <w:name w:val="page number"/>
    <w:basedOn w:val="a0"/>
    <w:rsid w:val="001D7610"/>
  </w:style>
  <w:style w:type="paragraph" w:customStyle="1" w:styleId="13pt">
    <w:name w:val="Стиль 13 pt полужирный курсив подчеркивание по ширине Первая с..."/>
    <w:basedOn w:val="a"/>
    <w:rsid w:val="001D7610"/>
    <w:pPr>
      <w:ind w:firstLine="180"/>
      <w:jc w:val="both"/>
    </w:pPr>
    <w:rPr>
      <w:b/>
      <w:bCs/>
      <w:i/>
      <w:iCs/>
      <w:sz w:val="26"/>
      <w:szCs w:val="20"/>
      <w:u w:val="single"/>
    </w:rPr>
  </w:style>
  <w:style w:type="character" w:customStyle="1" w:styleId="a6">
    <w:name w:val="Стиль полужирный подчеркивание"/>
    <w:rsid w:val="001D7610"/>
    <w:rPr>
      <w:b/>
      <w:bCs/>
      <w:spacing w:val="20"/>
      <w:u w:val="single"/>
    </w:rPr>
  </w:style>
  <w:style w:type="character" w:customStyle="1" w:styleId="14ptArial">
    <w:name w:val="Стиль 14 pt полужирный курсив + Arial"/>
    <w:rsid w:val="001D7610"/>
    <w:rPr>
      <w:rFonts w:ascii="Arial" w:hAnsi="Arial"/>
      <w:b/>
      <w:bCs/>
      <w:i/>
      <w:iCs/>
      <w:sz w:val="28"/>
      <w:u w:val="none"/>
    </w:rPr>
  </w:style>
  <w:style w:type="paragraph" w:customStyle="1" w:styleId="21">
    <w:name w:val="Стиль2"/>
    <w:basedOn w:val="a"/>
    <w:link w:val="22"/>
    <w:rsid w:val="001D7610"/>
  </w:style>
  <w:style w:type="character" w:customStyle="1" w:styleId="22">
    <w:name w:val="Стиль2 Знак"/>
    <w:link w:val="21"/>
    <w:rsid w:val="001D7610"/>
    <w:rPr>
      <w:rFonts w:eastAsia="Times New Roman"/>
      <w:sz w:val="24"/>
      <w:szCs w:val="24"/>
      <w:lang w:eastAsia="ru-RU"/>
    </w:rPr>
  </w:style>
  <w:style w:type="paragraph" w:customStyle="1" w:styleId="MTDisplayEquation">
    <w:name w:val="MTDisplayEquation"/>
    <w:basedOn w:val="a"/>
    <w:next w:val="a"/>
    <w:link w:val="MTDisplayEquation0"/>
    <w:rsid w:val="001D7610"/>
    <w:pPr>
      <w:tabs>
        <w:tab w:val="center" w:pos="5560"/>
        <w:tab w:val="right" w:pos="11100"/>
      </w:tabs>
    </w:pPr>
  </w:style>
  <w:style w:type="character" w:customStyle="1" w:styleId="MTConvertedEquation">
    <w:name w:val="MTConvertedEquation"/>
    <w:basedOn w:val="a0"/>
    <w:rsid w:val="001D7610"/>
  </w:style>
  <w:style w:type="character" w:customStyle="1" w:styleId="MTEquationSection">
    <w:name w:val="MTEquationSection"/>
    <w:rsid w:val="001D7610"/>
    <w:rPr>
      <w:vanish w:val="0"/>
      <w:color w:val="FF0000"/>
    </w:rPr>
  </w:style>
  <w:style w:type="paragraph" w:styleId="a7">
    <w:name w:val="List"/>
    <w:basedOn w:val="a"/>
    <w:rsid w:val="001D7610"/>
    <w:pPr>
      <w:ind w:left="283" w:hanging="283"/>
    </w:pPr>
  </w:style>
  <w:style w:type="paragraph" w:styleId="23">
    <w:name w:val="List 2"/>
    <w:basedOn w:val="a"/>
    <w:rsid w:val="001D7610"/>
    <w:pPr>
      <w:ind w:left="566" w:hanging="283"/>
    </w:pPr>
  </w:style>
  <w:style w:type="paragraph" w:styleId="31">
    <w:name w:val="List 3"/>
    <w:basedOn w:val="a"/>
    <w:rsid w:val="001D7610"/>
    <w:pPr>
      <w:ind w:left="849" w:hanging="283"/>
    </w:pPr>
  </w:style>
  <w:style w:type="paragraph" w:styleId="24">
    <w:name w:val="List Continue 2"/>
    <w:basedOn w:val="a"/>
    <w:rsid w:val="001D7610"/>
    <w:pPr>
      <w:spacing w:after="120"/>
      <w:ind w:left="566"/>
    </w:pPr>
  </w:style>
  <w:style w:type="paragraph" w:styleId="a8">
    <w:name w:val="Body Text"/>
    <w:basedOn w:val="a"/>
    <w:link w:val="a9"/>
    <w:rsid w:val="001D7610"/>
    <w:pPr>
      <w:spacing w:after="120"/>
    </w:pPr>
  </w:style>
  <w:style w:type="character" w:customStyle="1" w:styleId="a9">
    <w:name w:val="Основной текст Знак"/>
    <w:basedOn w:val="a0"/>
    <w:link w:val="a8"/>
    <w:rsid w:val="001D7610"/>
    <w:rPr>
      <w:rFonts w:eastAsia="Times New Roman"/>
      <w:sz w:val="24"/>
      <w:szCs w:val="24"/>
      <w:lang w:eastAsia="ru-RU"/>
    </w:rPr>
  </w:style>
  <w:style w:type="paragraph" w:styleId="aa">
    <w:name w:val="Body Text Indent"/>
    <w:basedOn w:val="a"/>
    <w:link w:val="ab"/>
    <w:rsid w:val="001D7610"/>
    <w:pPr>
      <w:spacing w:after="120"/>
      <w:ind w:left="283"/>
    </w:pPr>
  </w:style>
  <w:style w:type="character" w:customStyle="1" w:styleId="ab">
    <w:name w:val="Основной текст с отступом Знак"/>
    <w:basedOn w:val="a0"/>
    <w:link w:val="aa"/>
    <w:rsid w:val="001D7610"/>
    <w:rPr>
      <w:rFonts w:eastAsia="Times New Roman"/>
      <w:sz w:val="24"/>
      <w:szCs w:val="24"/>
      <w:lang w:eastAsia="ru-RU"/>
    </w:rPr>
  </w:style>
  <w:style w:type="paragraph" w:styleId="ac">
    <w:name w:val="Normal Indent"/>
    <w:basedOn w:val="a"/>
    <w:rsid w:val="001D7610"/>
    <w:pPr>
      <w:ind w:left="708"/>
    </w:pPr>
  </w:style>
  <w:style w:type="paragraph" w:styleId="ad">
    <w:name w:val="List Continue"/>
    <w:basedOn w:val="a"/>
    <w:rsid w:val="001D7610"/>
    <w:pPr>
      <w:spacing w:after="120"/>
      <w:ind w:left="283"/>
    </w:pPr>
  </w:style>
  <w:style w:type="paragraph" w:styleId="ae">
    <w:name w:val="header"/>
    <w:basedOn w:val="a"/>
    <w:link w:val="af"/>
    <w:rsid w:val="001D7610"/>
    <w:pPr>
      <w:tabs>
        <w:tab w:val="center" w:pos="4677"/>
        <w:tab w:val="right" w:pos="9355"/>
      </w:tabs>
    </w:pPr>
  </w:style>
  <w:style w:type="character" w:customStyle="1" w:styleId="af">
    <w:name w:val="Верхний колонтитул Знак"/>
    <w:basedOn w:val="a0"/>
    <w:link w:val="ae"/>
    <w:rsid w:val="001D7610"/>
    <w:rPr>
      <w:rFonts w:eastAsia="Times New Roman"/>
      <w:sz w:val="24"/>
      <w:szCs w:val="24"/>
      <w:lang w:eastAsia="ru-RU"/>
    </w:rPr>
  </w:style>
  <w:style w:type="table" w:styleId="af0">
    <w:name w:val="Table Grid"/>
    <w:basedOn w:val="a1"/>
    <w:uiPriority w:val="59"/>
    <w:rsid w:val="001D7610"/>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тиль111"/>
    <w:basedOn w:val="a"/>
    <w:link w:val="1110"/>
    <w:rsid w:val="001D7610"/>
    <w:pPr>
      <w:tabs>
        <w:tab w:val="center" w:pos="4536"/>
        <w:tab w:val="right" w:pos="9072"/>
        <w:tab w:val="right" w:pos="10800"/>
      </w:tabs>
      <w:ind w:right="22"/>
      <w:jc w:val="both"/>
    </w:pPr>
    <w:rPr>
      <w:sz w:val="28"/>
      <w:szCs w:val="28"/>
    </w:rPr>
  </w:style>
  <w:style w:type="character" w:customStyle="1" w:styleId="1110">
    <w:name w:val="Стиль111 Знак"/>
    <w:link w:val="111"/>
    <w:rsid w:val="001D7610"/>
    <w:rPr>
      <w:rFonts w:eastAsia="Times New Roman"/>
      <w:lang w:eastAsia="ru-RU"/>
    </w:rPr>
  </w:style>
  <w:style w:type="paragraph" w:styleId="af1">
    <w:name w:val="Balloon Text"/>
    <w:basedOn w:val="a"/>
    <w:link w:val="af2"/>
    <w:rsid w:val="001D7610"/>
    <w:rPr>
      <w:rFonts w:ascii="Tahoma" w:hAnsi="Tahoma" w:cs="Tahoma"/>
      <w:sz w:val="16"/>
      <w:szCs w:val="16"/>
    </w:rPr>
  </w:style>
  <w:style w:type="character" w:customStyle="1" w:styleId="af2">
    <w:name w:val="Текст выноски Знак"/>
    <w:basedOn w:val="a0"/>
    <w:link w:val="af1"/>
    <w:rsid w:val="001D7610"/>
    <w:rPr>
      <w:rFonts w:ascii="Tahoma" w:eastAsia="Times New Roman" w:hAnsi="Tahoma" w:cs="Tahoma"/>
      <w:sz w:val="16"/>
      <w:szCs w:val="16"/>
      <w:lang w:eastAsia="ru-RU"/>
    </w:rPr>
  </w:style>
  <w:style w:type="character" w:customStyle="1" w:styleId="32">
    <w:name w:val="Основной текст (3)_"/>
    <w:link w:val="33"/>
    <w:rsid w:val="001D7610"/>
    <w:rPr>
      <w:sz w:val="18"/>
      <w:szCs w:val="18"/>
      <w:shd w:val="clear" w:color="auto" w:fill="FFFFFF"/>
      <w:lang w:val="en-US"/>
    </w:rPr>
  </w:style>
  <w:style w:type="character" w:customStyle="1" w:styleId="34">
    <w:name w:val="Основной текст (3) + Курсив"/>
    <w:rsid w:val="001D7610"/>
    <w:rPr>
      <w:rFonts w:ascii="Times New Roman" w:eastAsia="Times New Roman" w:hAnsi="Times New Roman" w:cs="Times New Roman"/>
      <w:i/>
      <w:iCs/>
      <w:sz w:val="18"/>
      <w:szCs w:val="18"/>
      <w:shd w:val="clear" w:color="auto" w:fill="FFFFFF"/>
      <w:lang w:val="en-US"/>
    </w:rPr>
  </w:style>
  <w:style w:type="character" w:customStyle="1" w:styleId="41">
    <w:name w:val="Основной текст (4)_"/>
    <w:link w:val="42"/>
    <w:rsid w:val="001D7610"/>
    <w:rPr>
      <w:sz w:val="19"/>
      <w:szCs w:val="19"/>
      <w:shd w:val="clear" w:color="auto" w:fill="FFFFFF"/>
      <w:lang w:val="en-US"/>
    </w:rPr>
  </w:style>
  <w:style w:type="paragraph" w:customStyle="1" w:styleId="33">
    <w:name w:val="Основной текст (3)"/>
    <w:basedOn w:val="a"/>
    <w:link w:val="32"/>
    <w:rsid w:val="001D7610"/>
    <w:pPr>
      <w:shd w:val="clear" w:color="auto" w:fill="FFFFFF"/>
      <w:spacing w:before="360" w:after="240" w:line="234" w:lineRule="exact"/>
      <w:ind w:firstLine="680"/>
      <w:jc w:val="both"/>
    </w:pPr>
    <w:rPr>
      <w:rFonts w:eastAsiaTheme="minorHAnsi"/>
      <w:sz w:val="18"/>
      <w:szCs w:val="18"/>
      <w:lang w:val="en-US" w:eastAsia="en-US"/>
    </w:rPr>
  </w:style>
  <w:style w:type="paragraph" w:customStyle="1" w:styleId="42">
    <w:name w:val="Основной текст (4)"/>
    <w:basedOn w:val="a"/>
    <w:link w:val="41"/>
    <w:rsid w:val="001D7610"/>
    <w:pPr>
      <w:shd w:val="clear" w:color="auto" w:fill="FFFFFF"/>
      <w:spacing w:before="240" w:line="230" w:lineRule="exact"/>
      <w:ind w:firstLine="680"/>
      <w:jc w:val="both"/>
    </w:pPr>
    <w:rPr>
      <w:rFonts w:eastAsiaTheme="minorHAnsi"/>
      <w:sz w:val="19"/>
      <w:szCs w:val="19"/>
      <w:lang w:val="en-US" w:eastAsia="en-US"/>
    </w:rPr>
  </w:style>
  <w:style w:type="character" w:styleId="af3">
    <w:name w:val="Placeholder Text"/>
    <w:uiPriority w:val="99"/>
    <w:semiHidden/>
    <w:rsid w:val="001D7610"/>
    <w:rPr>
      <w:color w:val="808080"/>
    </w:rPr>
  </w:style>
  <w:style w:type="character" w:customStyle="1" w:styleId="MTDisplayEquation0">
    <w:name w:val="MTDisplayEquation Знак"/>
    <w:link w:val="MTDisplayEquation"/>
    <w:rsid w:val="001D7610"/>
    <w:rPr>
      <w:rFonts w:eastAsia="Times New Roman"/>
      <w:sz w:val="24"/>
      <w:szCs w:val="24"/>
      <w:lang w:eastAsia="ru-RU"/>
    </w:rPr>
  </w:style>
  <w:style w:type="paragraph" w:styleId="af4">
    <w:name w:val="List Paragraph"/>
    <w:basedOn w:val="a"/>
    <w:uiPriority w:val="34"/>
    <w:qFormat/>
    <w:rsid w:val="001D7610"/>
    <w:pPr>
      <w:ind w:left="720"/>
      <w:contextualSpacing/>
    </w:pPr>
  </w:style>
  <w:style w:type="character" w:styleId="af5">
    <w:name w:val="Hyperlink"/>
    <w:rsid w:val="001D761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610"/>
    <w:pPr>
      <w:jc w:val="left"/>
    </w:pPr>
    <w:rPr>
      <w:rFonts w:eastAsia="Times New Roman"/>
      <w:sz w:val="24"/>
      <w:szCs w:val="24"/>
      <w:lang w:eastAsia="ru-RU"/>
    </w:rPr>
  </w:style>
  <w:style w:type="paragraph" w:styleId="1">
    <w:name w:val="heading 1"/>
    <w:basedOn w:val="a"/>
    <w:next w:val="a"/>
    <w:link w:val="10"/>
    <w:qFormat/>
    <w:rsid w:val="001D7610"/>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1D7610"/>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1D7610"/>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1D7610"/>
    <w:pPr>
      <w:keepNext/>
      <w:numPr>
        <w:ilvl w:val="3"/>
        <w:numId w:val="1"/>
      </w:numPr>
      <w:spacing w:before="240" w:after="60"/>
      <w:outlineLvl w:val="3"/>
    </w:pPr>
    <w:rPr>
      <w:b/>
      <w:bCs/>
      <w:sz w:val="28"/>
      <w:szCs w:val="28"/>
    </w:rPr>
  </w:style>
  <w:style w:type="paragraph" w:styleId="5">
    <w:name w:val="heading 5"/>
    <w:basedOn w:val="a"/>
    <w:next w:val="a"/>
    <w:link w:val="50"/>
    <w:qFormat/>
    <w:rsid w:val="001D7610"/>
    <w:pPr>
      <w:numPr>
        <w:ilvl w:val="4"/>
        <w:numId w:val="1"/>
      </w:numPr>
      <w:spacing w:before="240" w:after="60"/>
      <w:outlineLvl w:val="4"/>
    </w:pPr>
    <w:rPr>
      <w:b/>
      <w:bCs/>
      <w:i/>
      <w:iCs/>
      <w:sz w:val="26"/>
      <w:szCs w:val="26"/>
    </w:rPr>
  </w:style>
  <w:style w:type="paragraph" w:styleId="6">
    <w:name w:val="heading 6"/>
    <w:basedOn w:val="a"/>
    <w:next w:val="a"/>
    <w:link w:val="60"/>
    <w:qFormat/>
    <w:rsid w:val="001D7610"/>
    <w:pPr>
      <w:numPr>
        <w:ilvl w:val="5"/>
        <w:numId w:val="1"/>
      </w:numPr>
      <w:spacing w:before="240" w:after="60"/>
      <w:outlineLvl w:val="5"/>
    </w:pPr>
    <w:rPr>
      <w:b/>
      <w:bCs/>
      <w:sz w:val="22"/>
      <w:szCs w:val="22"/>
    </w:rPr>
  </w:style>
  <w:style w:type="paragraph" w:styleId="7">
    <w:name w:val="heading 7"/>
    <w:basedOn w:val="a"/>
    <w:next w:val="a"/>
    <w:link w:val="70"/>
    <w:qFormat/>
    <w:rsid w:val="001D7610"/>
    <w:pPr>
      <w:numPr>
        <w:ilvl w:val="6"/>
        <w:numId w:val="1"/>
      </w:numPr>
      <w:spacing w:before="240" w:after="60"/>
      <w:outlineLvl w:val="6"/>
    </w:pPr>
  </w:style>
  <w:style w:type="paragraph" w:styleId="8">
    <w:name w:val="heading 8"/>
    <w:basedOn w:val="a"/>
    <w:next w:val="a"/>
    <w:link w:val="80"/>
    <w:qFormat/>
    <w:rsid w:val="001D7610"/>
    <w:pPr>
      <w:numPr>
        <w:ilvl w:val="7"/>
        <w:numId w:val="1"/>
      </w:numPr>
      <w:spacing w:before="240" w:after="60"/>
      <w:outlineLvl w:val="7"/>
    </w:pPr>
    <w:rPr>
      <w:i/>
      <w:iCs/>
    </w:rPr>
  </w:style>
  <w:style w:type="paragraph" w:styleId="9">
    <w:name w:val="heading 9"/>
    <w:basedOn w:val="a"/>
    <w:next w:val="a"/>
    <w:link w:val="90"/>
    <w:qFormat/>
    <w:rsid w:val="001D7610"/>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7610"/>
    <w:rPr>
      <w:rFonts w:ascii="Arial" w:eastAsia="Times New Roman" w:hAnsi="Arial" w:cs="Arial"/>
      <w:b/>
      <w:bCs/>
      <w:kern w:val="32"/>
      <w:sz w:val="32"/>
      <w:szCs w:val="32"/>
      <w:lang w:eastAsia="ru-RU"/>
    </w:rPr>
  </w:style>
  <w:style w:type="character" w:customStyle="1" w:styleId="20">
    <w:name w:val="Заголовок 2 Знак"/>
    <w:basedOn w:val="a0"/>
    <w:link w:val="2"/>
    <w:rsid w:val="001D7610"/>
    <w:rPr>
      <w:rFonts w:ascii="Arial" w:eastAsia="Times New Roman" w:hAnsi="Arial" w:cs="Arial"/>
      <w:b/>
      <w:bCs/>
      <w:i/>
      <w:iCs/>
      <w:lang w:eastAsia="ru-RU"/>
    </w:rPr>
  </w:style>
  <w:style w:type="character" w:customStyle="1" w:styleId="30">
    <w:name w:val="Заголовок 3 Знак"/>
    <w:basedOn w:val="a0"/>
    <w:link w:val="3"/>
    <w:rsid w:val="001D7610"/>
    <w:rPr>
      <w:rFonts w:ascii="Arial" w:eastAsia="Times New Roman" w:hAnsi="Arial" w:cs="Arial"/>
      <w:b/>
      <w:bCs/>
      <w:sz w:val="26"/>
      <w:szCs w:val="26"/>
      <w:lang w:eastAsia="ru-RU"/>
    </w:rPr>
  </w:style>
  <w:style w:type="character" w:customStyle="1" w:styleId="40">
    <w:name w:val="Заголовок 4 Знак"/>
    <w:basedOn w:val="a0"/>
    <w:link w:val="4"/>
    <w:rsid w:val="001D7610"/>
    <w:rPr>
      <w:rFonts w:eastAsia="Times New Roman"/>
      <w:b/>
      <w:bCs/>
      <w:lang w:eastAsia="ru-RU"/>
    </w:rPr>
  </w:style>
  <w:style w:type="character" w:customStyle="1" w:styleId="50">
    <w:name w:val="Заголовок 5 Знак"/>
    <w:basedOn w:val="a0"/>
    <w:link w:val="5"/>
    <w:rsid w:val="001D7610"/>
    <w:rPr>
      <w:rFonts w:eastAsia="Times New Roman"/>
      <w:b/>
      <w:bCs/>
      <w:i/>
      <w:iCs/>
      <w:sz w:val="26"/>
      <w:szCs w:val="26"/>
      <w:lang w:eastAsia="ru-RU"/>
    </w:rPr>
  </w:style>
  <w:style w:type="character" w:customStyle="1" w:styleId="60">
    <w:name w:val="Заголовок 6 Знак"/>
    <w:basedOn w:val="a0"/>
    <w:link w:val="6"/>
    <w:rsid w:val="001D7610"/>
    <w:rPr>
      <w:rFonts w:eastAsia="Times New Roman"/>
      <w:b/>
      <w:bCs/>
      <w:sz w:val="22"/>
      <w:szCs w:val="22"/>
      <w:lang w:eastAsia="ru-RU"/>
    </w:rPr>
  </w:style>
  <w:style w:type="character" w:customStyle="1" w:styleId="70">
    <w:name w:val="Заголовок 7 Знак"/>
    <w:basedOn w:val="a0"/>
    <w:link w:val="7"/>
    <w:rsid w:val="001D7610"/>
    <w:rPr>
      <w:rFonts w:eastAsia="Times New Roman"/>
      <w:sz w:val="24"/>
      <w:szCs w:val="24"/>
      <w:lang w:eastAsia="ru-RU"/>
    </w:rPr>
  </w:style>
  <w:style w:type="character" w:customStyle="1" w:styleId="80">
    <w:name w:val="Заголовок 8 Знак"/>
    <w:basedOn w:val="a0"/>
    <w:link w:val="8"/>
    <w:rsid w:val="001D7610"/>
    <w:rPr>
      <w:rFonts w:eastAsia="Times New Roman"/>
      <w:i/>
      <w:iCs/>
      <w:sz w:val="24"/>
      <w:szCs w:val="24"/>
      <w:lang w:eastAsia="ru-RU"/>
    </w:rPr>
  </w:style>
  <w:style w:type="character" w:customStyle="1" w:styleId="90">
    <w:name w:val="Заголовок 9 Знак"/>
    <w:basedOn w:val="a0"/>
    <w:link w:val="9"/>
    <w:rsid w:val="001D7610"/>
    <w:rPr>
      <w:rFonts w:ascii="Arial" w:eastAsia="Times New Roman" w:hAnsi="Arial" w:cs="Arial"/>
      <w:sz w:val="22"/>
      <w:szCs w:val="22"/>
      <w:lang w:eastAsia="ru-RU"/>
    </w:rPr>
  </w:style>
  <w:style w:type="paragraph" w:customStyle="1" w:styleId="11">
    <w:name w:val="Стиль1"/>
    <w:basedOn w:val="a"/>
    <w:next w:val="a"/>
    <w:link w:val="12"/>
    <w:rsid w:val="001D7610"/>
    <w:rPr>
      <w:rFonts w:ascii="Arial" w:hAnsi="Arial"/>
      <w:sz w:val="30"/>
      <w:szCs w:val="30"/>
    </w:rPr>
  </w:style>
  <w:style w:type="numbering" w:styleId="111111">
    <w:name w:val="Outline List 2"/>
    <w:basedOn w:val="a2"/>
    <w:rsid w:val="001D7610"/>
    <w:pPr>
      <w:numPr>
        <w:numId w:val="2"/>
      </w:numPr>
    </w:pPr>
  </w:style>
  <w:style w:type="character" w:customStyle="1" w:styleId="12">
    <w:name w:val="Стиль1 Знак"/>
    <w:link w:val="11"/>
    <w:rsid w:val="001D7610"/>
    <w:rPr>
      <w:rFonts w:ascii="Arial" w:eastAsia="Times New Roman" w:hAnsi="Arial"/>
      <w:sz w:val="30"/>
      <w:szCs w:val="30"/>
      <w:lang w:eastAsia="ru-RU"/>
    </w:rPr>
  </w:style>
  <w:style w:type="character" w:customStyle="1" w:styleId="14pt">
    <w:name w:val="Стиль 14 pt полужирный курсив"/>
    <w:rsid w:val="001D7610"/>
    <w:rPr>
      <w:b/>
      <w:bCs/>
      <w:i/>
      <w:iCs/>
      <w:sz w:val="28"/>
    </w:rPr>
  </w:style>
  <w:style w:type="paragraph" w:styleId="a3">
    <w:name w:val="footer"/>
    <w:basedOn w:val="a"/>
    <w:link w:val="a4"/>
    <w:rsid w:val="001D7610"/>
    <w:pPr>
      <w:tabs>
        <w:tab w:val="center" w:pos="4677"/>
        <w:tab w:val="right" w:pos="9355"/>
      </w:tabs>
    </w:pPr>
  </w:style>
  <w:style w:type="character" w:customStyle="1" w:styleId="a4">
    <w:name w:val="Нижний колонтитул Знак"/>
    <w:basedOn w:val="a0"/>
    <w:link w:val="a3"/>
    <w:rsid w:val="001D7610"/>
    <w:rPr>
      <w:rFonts w:eastAsia="Times New Roman"/>
      <w:sz w:val="24"/>
      <w:szCs w:val="24"/>
      <w:lang w:eastAsia="ru-RU"/>
    </w:rPr>
  </w:style>
  <w:style w:type="character" w:styleId="a5">
    <w:name w:val="page number"/>
    <w:basedOn w:val="a0"/>
    <w:rsid w:val="001D7610"/>
  </w:style>
  <w:style w:type="paragraph" w:customStyle="1" w:styleId="13pt">
    <w:name w:val="Стиль 13 pt полужирный курсив подчеркивание по ширине Первая с..."/>
    <w:basedOn w:val="a"/>
    <w:rsid w:val="001D7610"/>
    <w:pPr>
      <w:ind w:firstLine="180"/>
      <w:jc w:val="both"/>
    </w:pPr>
    <w:rPr>
      <w:b/>
      <w:bCs/>
      <w:i/>
      <w:iCs/>
      <w:sz w:val="26"/>
      <w:szCs w:val="20"/>
      <w:u w:val="single"/>
    </w:rPr>
  </w:style>
  <w:style w:type="character" w:customStyle="1" w:styleId="a6">
    <w:name w:val="Стиль полужирный подчеркивание"/>
    <w:rsid w:val="001D7610"/>
    <w:rPr>
      <w:b/>
      <w:bCs/>
      <w:spacing w:val="20"/>
      <w:u w:val="single"/>
    </w:rPr>
  </w:style>
  <w:style w:type="character" w:customStyle="1" w:styleId="14ptArial">
    <w:name w:val="Стиль 14 pt полужирный курсив + Arial"/>
    <w:rsid w:val="001D7610"/>
    <w:rPr>
      <w:rFonts w:ascii="Arial" w:hAnsi="Arial"/>
      <w:b/>
      <w:bCs/>
      <w:i/>
      <w:iCs/>
      <w:sz w:val="28"/>
      <w:u w:val="none"/>
    </w:rPr>
  </w:style>
  <w:style w:type="paragraph" w:customStyle="1" w:styleId="21">
    <w:name w:val="Стиль2"/>
    <w:basedOn w:val="a"/>
    <w:link w:val="22"/>
    <w:rsid w:val="001D7610"/>
  </w:style>
  <w:style w:type="character" w:customStyle="1" w:styleId="22">
    <w:name w:val="Стиль2 Знак"/>
    <w:link w:val="21"/>
    <w:rsid w:val="001D7610"/>
    <w:rPr>
      <w:rFonts w:eastAsia="Times New Roman"/>
      <w:sz w:val="24"/>
      <w:szCs w:val="24"/>
      <w:lang w:eastAsia="ru-RU"/>
    </w:rPr>
  </w:style>
  <w:style w:type="paragraph" w:customStyle="1" w:styleId="MTDisplayEquation">
    <w:name w:val="MTDisplayEquation"/>
    <w:basedOn w:val="a"/>
    <w:next w:val="a"/>
    <w:link w:val="MTDisplayEquation0"/>
    <w:rsid w:val="001D7610"/>
    <w:pPr>
      <w:tabs>
        <w:tab w:val="center" w:pos="5560"/>
        <w:tab w:val="right" w:pos="11100"/>
      </w:tabs>
    </w:pPr>
  </w:style>
  <w:style w:type="character" w:customStyle="1" w:styleId="MTConvertedEquation">
    <w:name w:val="MTConvertedEquation"/>
    <w:basedOn w:val="a0"/>
    <w:rsid w:val="001D7610"/>
  </w:style>
  <w:style w:type="character" w:customStyle="1" w:styleId="MTEquationSection">
    <w:name w:val="MTEquationSection"/>
    <w:rsid w:val="001D7610"/>
    <w:rPr>
      <w:vanish w:val="0"/>
      <w:color w:val="FF0000"/>
    </w:rPr>
  </w:style>
  <w:style w:type="paragraph" w:styleId="a7">
    <w:name w:val="List"/>
    <w:basedOn w:val="a"/>
    <w:rsid w:val="001D7610"/>
    <w:pPr>
      <w:ind w:left="283" w:hanging="283"/>
    </w:pPr>
  </w:style>
  <w:style w:type="paragraph" w:styleId="23">
    <w:name w:val="List 2"/>
    <w:basedOn w:val="a"/>
    <w:rsid w:val="001D7610"/>
    <w:pPr>
      <w:ind w:left="566" w:hanging="283"/>
    </w:pPr>
  </w:style>
  <w:style w:type="paragraph" w:styleId="31">
    <w:name w:val="List 3"/>
    <w:basedOn w:val="a"/>
    <w:rsid w:val="001D7610"/>
    <w:pPr>
      <w:ind w:left="849" w:hanging="283"/>
    </w:pPr>
  </w:style>
  <w:style w:type="paragraph" w:styleId="24">
    <w:name w:val="List Continue 2"/>
    <w:basedOn w:val="a"/>
    <w:rsid w:val="001D7610"/>
    <w:pPr>
      <w:spacing w:after="120"/>
      <w:ind w:left="566"/>
    </w:pPr>
  </w:style>
  <w:style w:type="paragraph" w:styleId="a8">
    <w:name w:val="Body Text"/>
    <w:basedOn w:val="a"/>
    <w:link w:val="a9"/>
    <w:rsid w:val="001D7610"/>
    <w:pPr>
      <w:spacing w:after="120"/>
    </w:pPr>
  </w:style>
  <w:style w:type="character" w:customStyle="1" w:styleId="a9">
    <w:name w:val="Основной текст Знак"/>
    <w:basedOn w:val="a0"/>
    <w:link w:val="a8"/>
    <w:rsid w:val="001D7610"/>
    <w:rPr>
      <w:rFonts w:eastAsia="Times New Roman"/>
      <w:sz w:val="24"/>
      <w:szCs w:val="24"/>
      <w:lang w:eastAsia="ru-RU"/>
    </w:rPr>
  </w:style>
  <w:style w:type="paragraph" w:styleId="aa">
    <w:name w:val="Body Text Indent"/>
    <w:basedOn w:val="a"/>
    <w:link w:val="ab"/>
    <w:rsid w:val="001D7610"/>
    <w:pPr>
      <w:spacing w:after="120"/>
      <w:ind w:left="283"/>
    </w:pPr>
  </w:style>
  <w:style w:type="character" w:customStyle="1" w:styleId="ab">
    <w:name w:val="Основной текст с отступом Знак"/>
    <w:basedOn w:val="a0"/>
    <w:link w:val="aa"/>
    <w:rsid w:val="001D7610"/>
    <w:rPr>
      <w:rFonts w:eastAsia="Times New Roman"/>
      <w:sz w:val="24"/>
      <w:szCs w:val="24"/>
      <w:lang w:eastAsia="ru-RU"/>
    </w:rPr>
  </w:style>
  <w:style w:type="paragraph" w:styleId="ac">
    <w:name w:val="Normal Indent"/>
    <w:basedOn w:val="a"/>
    <w:rsid w:val="001D7610"/>
    <w:pPr>
      <w:ind w:left="708"/>
    </w:pPr>
  </w:style>
  <w:style w:type="paragraph" w:styleId="ad">
    <w:name w:val="List Continue"/>
    <w:basedOn w:val="a"/>
    <w:rsid w:val="001D7610"/>
    <w:pPr>
      <w:spacing w:after="120"/>
      <w:ind w:left="283"/>
    </w:pPr>
  </w:style>
  <w:style w:type="paragraph" w:styleId="ae">
    <w:name w:val="header"/>
    <w:basedOn w:val="a"/>
    <w:link w:val="af"/>
    <w:rsid w:val="001D7610"/>
    <w:pPr>
      <w:tabs>
        <w:tab w:val="center" w:pos="4677"/>
        <w:tab w:val="right" w:pos="9355"/>
      </w:tabs>
    </w:pPr>
  </w:style>
  <w:style w:type="character" w:customStyle="1" w:styleId="af">
    <w:name w:val="Верхний колонтитул Знак"/>
    <w:basedOn w:val="a0"/>
    <w:link w:val="ae"/>
    <w:rsid w:val="001D7610"/>
    <w:rPr>
      <w:rFonts w:eastAsia="Times New Roman"/>
      <w:sz w:val="24"/>
      <w:szCs w:val="24"/>
      <w:lang w:eastAsia="ru-RU"/>
    </w:rPr>
  </w:style>
  <w:style w:type="table" w:styleId="af0">
    <w:name w:val="Table Grid"/>
    <w:basedOn w:val="a1"/>
    <w:uiPriority w:val="59"/>
    <w:rsid w:val="001D7610"/>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Стиль111"/>
    <w:basedOn w:val="a"/>
    <w:link w:val="1110"/>
    <w:rsid w:val="001D7610"/>
    <w:pPr>
      <w:tabs>
        <w:tab w:val="center" w:pos="4536"/>
        <w:tab w:val="right" w:pos="9072"/>
        <w:tab w:val="right" w:pos="10800"/>
      </w:tabs>
      <w:ind w:right="22"/>
      <w:jc w:val="both"/>
    </w:pPr>
    <w:rPr>
      <w:sz w:val="28"/>
      <w:szCs w:val="28"/>
    </w:rPr>
  </w:style>
  <w:style w:type="character" w:customStyle="1" w:styleId="1110">
    <w:name w:val="Стиль111 Знак"/>
    <w:link w:val="111"/>
    <w:rsid w:val="001D7610"/>
    <w:rPr>
      <w:rFonts w:eastAsia="Times New Roman"/>
      <w:lang w:eastAsia="ru-RU"/>
    </w:rPr>
  </w:style>
  <w:style w:type="paragraph" w:styleId="af1">
    <w:name w:val="Balloon Text"/>
    <w:basedOn w:val="a"/>
    <w:link w:val="af2"/>
    <w:rsid w:val="001D7610"/>
    <w:rPr>
      <w:rFonts w:ascii="Tahoma" w:hAnsi="Tahoma" w:cs="Tahoma"/>
      <w:sz w:val="16"/>
      <w:szCs w:val="16"/>
    </w:rPr>
  </w:style>
  <w:style w:type="character" w:customStyle="1" w:styleId="af2">
    <w:name w:val="Текст выноски Знак"/>
    <w:basedOn w:val="a0"/>
    <w:link w:val="af1"/>
    <w:rsid w:val="001D7610"/>
    <w:rPr>
      <w:rFonts w:ascii="Tahoma" w:eastAsia="Times New Roman" w:hAnsi="Tahoma" w:cs="Tahoma"/>
      <w:sz w:val="16"/>
      <w:szCs w:val="16"/>
      <w:lang w:eastAsia="ru-RU"/>
    </w:rPr>
  </w:style>
  <w:style w:type="character" w:customStyle="1" w:styleId="32">
    <w:name w:val="Основной текст (3)_"/>
    <w:link w:val="33"/>
    <w:rsid w:val="001D7610"/>
    <w:rPr>
      <w:sz w:val="18"/>
      <w:szCs w:val="18"/>
      <w:shd w:val="clear" w:color="auto" w:fill="FFFFFF"/>
      <w:lang w:val="en-US"/>
    </w:rPr>
  </w:style>
  <w:style w:type="character" w:customStyle="1" w:styleId="34">
    <w:name w:val="Основной текст (3) + Курсив"/>
    <w:rsid w:val="001D7610"/>
    <w:rPr>
      <w:rFonts w:ascii="Times New Roman" w:eastAsia="Times New Roman" w:hAnsi="Times New Roman" w:cs="Times New Roman"/>
      <w:i/>
      <w:iCs/>
      <w:sz w:val="18"/>
      <w:szCs w:val="18"/>
      <w:shd w:val="clear" w:color="auto" w:fill="FFFFFF"/>
      <w:lang w:val="en-US"/>
    </w:rPr>
  </w:style>
  <w:style w:type="character" w:customStyle="1" w:styleId="41">
    <w:name w:val="Основной текст (4)_"/>
    <w:link w:val="42"/>
    <w:rsid w:val="001D7610"/>
    <w:rPr>
      <w:sz w:val="19"/>
      <w:szCs w:val="19"/>
      <w:shd w:val="clear" w:color="auto" w:fill="FFFFFF"/>
      <w:lang w:val="en-US"/>
    </w:rPr>
  </w:style>
  <w:style w:type="paragraph" w:customStyle="1" w:styleId="33">
    <w:name w:val="Основной текст (3)"/>
    <w:basedOn w:val="a"/>
    <w:link w:val="32"/>
    <w:rsid w:val="001D7610"/>
    <w:pPr>
      <w:shd w:val="clear" w:color="auto" w:fill="FFFFFF"/>
      <w:spacing w:before="360" w:after="240" w:line="234" w:lineRule="exact"/>
      <w:ind w:firstLine="680"/>
      <w:jc w:val="both"/>
    </w:pPr>
    <w:rPr>
      <w:rFonts w:eastAsiaTheme="minorHAnsi"/>
      <w:sz w:val="18"/>
      <w:szCs w:val="18"/>
      <w:lang w:val="en-US" w:eastAsia="en-US"/>
    </w:rPr>
  </w:style>
  <w:style w:type="paragraph" w:customStyle="1" w:styleId="42">
    <w:name w:val="Основной текст (4)"/>
    <w:basedOn w:val="a"/>
    <w:link w:val="41"/>
    <w:rsid w:val="001D7610"/>
    <w:pPr>
      <w:shd w:val="clear" w:color="auto" w:fill="FFFFFF"/>
      <w:spacing w:before="240" w:line="230" w:lineRule="exact"/>
      <w:ind w:firstLine="680"/>
      <w:jc w:val="both"/>
    </w:pPr>
    <w:rPr>
      <w:rFonts w:eastAsiaTheme="minorHAnsi"/>
      <w:sz w:val="19"/>
      <w:szCs w:val="19"/>
      <w:lang w:val="en-US" w:eastAsia="en-US"/>
    </w:rPr>
  </w:style>
  <w:style w:type="character" w:styleId="af3">
    <w:name w:val="Placeholder Text"/>
    <w:uiPriority w:val="99"/>
    <w:semiHidden/>
    <w:rsid w:val="001D7610"/>
    <w:rPr>
      <w:color w:val="808080"/>
    </w:rPr>
  </w:style>
  <w:style w:type="character" w:customStyle="1" w:styleId="MTDisplayEquation0">
    <w:name w:val="MTDisplayEquation Знак"/>
    <w:link w:val="MTDisplayEquation"/>
    <w:rsid w:val="001D7610"/>
    <w:rPr>
      <w:rFonts w:eastAsia="Times New Roman"/>
      <w:sz w:val="24"/>
      <w:szCs w:val="24"/>
      <w:lang w:eastAsia="ru-RU"/>
    </w:rPr>
  </w:style>
  <w:style w:type="paragraph" w:styleId="af4">
    <w:name w:val="List Paragraph"/>
    <w:basedOn w:val="a"/>
    <w:uiPriority w:val="34"/>
    <w:qFormat/>
    <w:rsid w:val="001D7610"/>
    <w:pPr>
      <w:ind w:left="720"/>
      <w:contextualSpacing/>
    </w:pPr>
  </w:style>
  <w:style w:type="character" w:styleId="af5">
    <w:name w:val="Hyperlink"/>
    <w:rsid w:val="001D761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15.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4.wmf"/><Relationship Id="rId324" Type="http://schemas.openxmlformats.org/officeDocument/2006/relationships/image" Target="media/image188.wmf"/><Relationship Id="rId366" Type="http://schemas.openxmlformats.org/officeDocument/2006/relationships/image" Target="media/image209.wmf"/><Relationship Id="rId170" Type="http://schemas.openxmlformats.org/officeDocument/2006/relationships/oleObject" Target="embeddings/oleObject82.bin"/><Relationship Id="rId226" Type="http://schemas.openxmlformats.org/officeDocument/2006/relationships/image" Target="media/image115.wmf"/><Relationship Id="rId268" Type="http://schemas.openxmlformats.org/officeDocument/2006/relationships/image" Target="media/image154.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0.bin"/><Relationship Id="rId314" Type="http://schemas.openxmlformats.org/officeDocument/2006/relationships/image" Target="media/image183.wmf"/><Relationship Id="rId335" Type="http://schemas.openxmlformats.org/officeDocument/2006/relationships/oleObject" Target="embeddings/oleObject133.bin"/><Relationship Id="rId356" Type="http://schemas.openxmlformats.org/officeDocument/2006/relationships/image" Target="media/image204.wmf"/><Relationship Id="rId377" Type="http://schemas.openxmlformats.org/officeDocument/2006/relationships/oleObject" Target="embeddings/oleObject154.bin"/><Relationship Id="rId398" Type="http://schemas.openxmlformats.org/officeDocument/2006/relationships/oleObject" Target="embeddings/oleObject164.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7.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26.wmf"/><Relationship Id="rId402" Type="http://schemas.openxmlformats.org/officeDocument/2006/relationships/oleObject" Target="embeddings/oleObject166.bin"/><Relationship Id="rId258" Type="http://schemas.openxmlformats.org/officeDocument/2006/relationships/image" Target="media/image147.wmf"/><Relationship Id="rId279" Type="http://schemas.openxmlformats.org/officeDocument/2006/relationships/image" Target="media/image164.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5.bin"/><Relationship Id="rId290" Type="http://schemas.openxmlformats.org/officeDocument/2006/relationships/image" Target="media/image171.wmf"/><Relationship Id="rId304" Type="http://schemas.openxmlformats.org/officeDocument/2006/relationships/image" Target="media/image178.wmf"/><Relationship Id="rId325" Type="http://schemas.openxmlformats.org/officeDocument/2006/relationships/oleObject" Target="embeddings/oleObject128.bin"/><Relationship Id="rId346" Type="http://schemas.openxmlformats.org/officeDocument/2006/relationships/image" Target="media/image199.wmf"/><Relationship Id="rId367" Type="http://schemas.openxmlformats.org/officeDocument/2006/relationships/oleObject" Target="embeddings/oleObject149.bin"/><Relationship Id="rId388" Type="http://schemas.openxmlformats.org/officeDocument/2006/relationships/oleObject" Target="embeddings/oleObject159.bin"/><Relationship Id="rId85" Type="http://schemas.openxmlformats.org/officeDocument/2006/relationships/oleObject" Target="embeddings/oleObject38.bin"/><Relationship Id="rId150" Type="http://schemas.openxmlformats.org/officeDocument/2006/relationships/image" Target="media/image71.jpg"/><Relationship Id="rId171" Type="http://schemas.openxmlformats.org/officeDocument/2006/relationships/image" Target="media/image80.wmf"/><Relationship Id="rId192" Type="http://schemas.openxmlformats.org/officeDocument/2006/relationships/oleObject" Target="embeddings/oleObject93.bin"/><Relationship Id="rId206" Type="http://schemas.openxmlformats.org/officeDocument/2006/relationships/oleObject" Target="embeddings/oleObject96.bin"/><Relationship Id="rId227" Type="http://schemas.openxmlformats.org/officeDocument/2006/relationships/image" Target="media/image116.wmf"/><Relationship Id="rId248" Type="http://schemas.openxmlformats.org/officeDocument/2006/relationships/image" Target="media/image137.wmf"/><Relationship Id="rId269" Type="http://schemas.openxmlformats.org/officeDocument/2006/relationships/image" Target="media/image155.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0.bin"/><Relationship Id="rId280" Type="http://schemas.openxmlformats.org/officeDocument/2006/relationships/oleObject" Target="embeddings/oleObject107.bin"/><Relationship Id="rId315" Type="http://schemas.openxmlformats.org/officeDocument/2006/relationships/oleObject" Target="embeddings/oleObject123.bin"/><Relationship Id="rId336" Type="http://schemas.openxmlformats.org/officeDocument/2006/relationships/image" Target="media/image194.wmf"/><Relationship Id="rId357" Type="http://schemas.openxmlformats.org/officeDocument/2006/relationships/oleObject" Target="embeddings/oleObject144.bin"/><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image" Target="media/image75.wmf"/><Relationship Id="rId182" Type="http://schemas.openxmlformats.org/officeDocument/2006/relationships/oleObject" Target="embeddings/oleObject88.bin"/><Relationship Id="rId217" Type="http://schemas.openxmlformats.org/officeDocument/2006/relationships/image" Target="media/image107.wmf"/><Relationship Id="rId378" Type="http://schemas.openxmlformats.org/officeDocument/2006/relationships/image" Target="media/image215.wmf"/><Relationship Id="rId399" Type="http://schemas.openxmlformats.org/officeDocument/2006/relationships/image" Target="media/image226.wmf"/><Relationship Id="rId403" Type="http://schemas.openxmlformats.org/officeDocument/2006/relationships/header" Target="header1.xml"/><Relationship Id="rId6" Type="http://schemas.openxmlformats.org/officeDocument/2006/relationships/webSettings" Target="webSettings.xml"/><Relationship Id="rId238" Type="http://schemas.openxmlformats.org/officeDocument/2006/relationships/image" Target="media/image127.wmf"/><Relationship Id="rId259" Type="http://schemas.openxmlformats.org/officeDocument/2006/relationships/image" Target="media/image148.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56.wmf"/><Relationship Id="rId291" Type="http://schemas.openxmlformats.org/officeDocument/2006/relationships/oleObject" Target="embeddings/oleObject111.bin"/><Relationship Id="rId305" Type="http://schemas.openxmlformats.org/officeDocument/2006/relationships/oleObject" Target="embeddings/oleObject118.bin"/><Relationship Id="rId326" Type="http://schemas.openxmlformats.org/officeDocument/2006/relationships/image" Target="media/image189.wmf"/><Relationship Id="rId347" Type="http://schemas.openxmlformats.org/officeDocument/2006/relationships/oleObject" Target="embeddings/oleObject139.bin"/><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1.bin"/><Relationship Id="rId368" Type="http://schemas.openxmlformats.org/officeDocument/2006/relationships/image" Target="media/image210.wmf"/><Relationship Id="rId389" Type="http://schemas.openxmlformats.org/officeDocument/2006/relationships/image" Target="media/image221.wmf"/><Relationship Id="rId172" Type="http://schemas.openxmlformats.org/officeDocument/2006/relationships/oleObject" Target="embeddings/oleObject83.bin"/><Relationship Id="rId193" Type="http://schemas.openxmlformats.org/officeDocument/2006/relationships/image" Target="media/image91.wmf"/><Relationship Id="rId207" Type="http://schemas.openxmlformats.org/officeDocument/2006/relationships/image" Target="media/image102.wmf"/><Relationship Id="rId228" Type="http://schemas.openxmlformats.org/officeDocument/2006/relationships/image" Target="media/image117.wmf"/><Relationship Id="rId249" Type="http://schemas.openxmlformats.org/officeDocument/2006/relationships/image" Target="media/image138.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03.bin"/><Relationship Id="rId281" Type="http://schemas.openxmlformats.org/officeDocument/2006/relationships/image" Target="media/image165.wmf"/><Relationship Id="rId316" Type="http://schemas.openxmlformats.org/officeDocument/2006/relationships/image" Target="media/image184.wmf"/><Relationship Id="rId337" Type="http://schemas.openxmlformats.org/officeDocument/2006/relationships/oleObject" Target="embeddings/oleObject134.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6.bin"/><Relationship Id="rId358" Type="http://schemas.openxmlformats.org/officeDocument/2006/relationships/image" Target="media/image205.wmf"/><Relationship Id="rId379" Type="http://schemas.openxmlformats.org/officeDocument/2006/relationships/oleObject" Target="embeddings/oleObject155.bin"/><Relationship Id="rId7" Type="http://schemas.openxmlformats.org/officeDocument/2006/relationships/footnotes" Target="footnotes.xml"/><Relationship Id="rId162" Type="http://schemas.openxmlformats.org/officeDocument/2006/relationships/oleObject" Target="embeddings/oleObject78.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28.wmf"/><Relationship Id="rId390" Type="http://schemas.openxmlformats.org/officeDocument/2006/relationships/oleObject" Target="embeddings/oleObject160.bin"/><Relationship Id="rId404" Type="http://schemas.openxmlformats.org/officeDocument/2006/relationships/header" Target="header2.xml"/><Relationship Id="rId250" Type="http://schemas.openxmlformats.org/officeDocument/2006/relationships/image" Target="media/image139.wmf"/><Relationship Id="rId271" Type="http://schemas.openxmlformats.org/officeDocument/2006/relationships/image" Target="media/image157.wmf"/><Relationship Id="rId292" Type="http://schemas.openxmlformats.org/officeDocument/2006/relationships/image" Target="media/image172.wmf"/><Relationship Id="rId306" Type="http://schemas.openxmlformats.org/officeDocument/2006/relationships/image" Target="media/image179.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31" Type="http://schemas.openxmlformats.org/officeDocument/2006/relationships/oleObject" Target="embeddings/oleObject61.bin"/><Relationship Id="rId327" Type="http://schemas.openxmlformats.org/officeDocument/2006/relationships/oleObject" Target="embeddings/oleObject129.bin"/><Relationship Id="rId348" Type="http://schemas.openxmlformats.org/officeDocument/2006/relationships/image" Target="media/image200.wmf"/><Relationship Id="rId369" Type="http://schemas.openxmlformats.org/officeDocument/2006/relationships/oleObject" Target="embeddings/oleObject150.bin"/><Relationship Id="rId152" Type="http://schemas.openxmlformats.org/officeDocument/2006/relationships/oleObject" Target="embeddings/oleObject72.bin"/><Relationship Id="rId173" Type="http://schemas.openxmlformats.org/officeDocument/2006/relationships/image" Target="media/image81.wmf"/><Relationship Id="rId194" Type="http://schemas.openxmlformats.org/officeDocument/2006/relationships/oleObject" Target="embeddings/oleObject94.bin"/><Relationship Id="rId208" Type="http://schemas.openxmlformats.org/officeDocument/2006/relationships/oleObject" Target="embeddings/oleObject97.bin"/><Relationship Id="rId229" Type="http://schemas.openxmlformats.org/officeDocument/2006/relationships/image" Target="media/image118.wmf"/><Relationship Id="rId380" Type="http://schemas.openxmlformats.org/officeDocument/2006/relationships/image" Target="media/image216.wmf"/><Relationship Id="rId240" Type="http://schemas.openxmlformats.org/officeDocument/2006/relationships/image" Target="media/image129.wmf"/><Relationship Id="rId261" Type="http://schemas.openxmlformats.org/officeDocument/2006/relationships/oleObject" Target="embeddings/oleObject104.bin"/><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66.wmf"/><Relationship Id="rId317" Type="http://schemas.openxmlformats.org/officeDocument/2006/relationships/oleObject" Target="embeddings/oleObject124.bin"/><Relationship Id="rId338" Type="http://schemas.openxmlformats.org/officeDocument/2006/relationships/image" Target="media/image195.wmf"/><Relationship Id="rId359" Type="http://schemas.openxmlformats.org/officeDocument/2006/relationships/oleObject" Target="embeddings/oleObject145.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image" Target="media/image76.wmf"/><Relationship Id="rId184" Type="http://schemas.openxmlformats.org/officeDocument/2006/relationships/oleObject" Target="embeddings/oleObject89.bin"/><Relationship Id="rId219" Type="http://schemas.openxmlformats.org/officeDocument/2006/relationships/image" Target="media/image108.wmf"/><Relationship Id="rId370" Type="http://schemas.openxmlformats.org/officeDocument/2006/relationships/image" Target="media/image211.wmf"/><Relationship Id="rId391" Type="http://schemas.openxmlformats.org/officeDocument/2006/relationships/image" Target="media/image222.wmf"/><Relationship Id="rId405" Type="http://schemas.openxmlformats.org/officeDocument/2006/relationships/fontTable" Target="fontTable.xml"/><Relationship Id="rId230" Type="http://schemas.openxmlformats.org/officeDocument/2006/relationships/image" Target="media/image119.wmf"/><Relationship Id="rId251" Type="http://schemas.openxmlformats.org/officeDocument/2006/relationships/image" Target="media/image140.wmf"/><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image" Target="media/image158.wmf"/><Relationship Id="rId293" Type="http://schemas.openxmlformats.org/officeDocument/2006/relationships/oleObject" Target="embeddings/oleObject112.bin"/><Relationship Id="rId307" Type="http://schemas.openxmlformats.org/officeDocument/2006/relationships/oleObject" Target="embeddings/oleObject119.bin"/><Relationship Id="rId328" Type="http://schemas.openxmlformats.org/officeDocument/2006/relationships/image" Target="media/image190.wmf"/><Relationship Id="rId349" Type="http://schemas.openxmlformats.org/officeDocument/2006/relationships/oleObject" Target="embeddings/oleObject140.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oleObject" Target="embeddings/oleObject84.bin"/><Relationship Id="rId195" Type="http://schemas.openxmlformats.org/officeDocument/2006/relationships/image" Target="media/image92.wmf"/><Relationship Id="rId209" Type="http://schemas.openxmlformats.org/officeDocument/2006/relationships/image" Target="media/image103.wmf"/><Relationship Id="rId360" Type="http://schemas.openxmlformats.org/officeDocument/2006/relationships/image" Target="media/image206.wmf"/><Relationship Id="rId381" Type="http://schemas.openxmlformats.org/officeDocument/2006/relationships/oleObject" Target="embeddings/oleObject156.bin"/><Relationship Id="rId220" Type="http://schemas.openxmlformats.org/officeDocument/2006/relationships/image" Target="media/image109.wmf"/><Relationship Id="rId241" Type="http://schemas.openxmlformats.org/officeDocument/2006/relationships/image" Target="media/image130.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image" Target="media/image149.wmf"/><Relationship Id="rId283" Type="http://schemas.openxmlformats.org/officeDocument/2006/relationships/image" Target="media/image167.wmf"/><Relationship Id="rId318" Type="http://schemas.openxmlformats.org/officeDocument/2006/relationships/image" Target="media/image185.wmf"/><Relationship Id="rId339" Type="http://schemas.openxmlformats.org/officeDocument/2006/relationships/oleObject" Target="embeddings/oleObject135.bin"/><Relationship Id="rId78" Type="http://schemas.openxmlformats.org/officeDocument/2006/relationships/image" Target="media/image3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64" Type="http://schemas.openxmlformats.org/officeDocument/2006/relationships/oleObject" Target="embeddings/oleObject79.bin"/><Relationship Id="rId185" Type="http://schemas.openxmlformats.org/officeDocument/2006/relationships/image" Target="media/image87.wmf"/><Relationship Id="rId350" Type="http://schemas.openxmlformats.org/officeDocument/2006/relationships/image" Target="media/image201.wmf"/><Relationship Id="rId371" Type="http://schemas.openxmlformats.org/officeDocument/2006/relationships/oleObject" Target="embeddings/oleObject151.bin"/><Relationship Id="rId406" Type="http://schemas.openxmlformats.org/officeDocument/2006/relationships/theme" Target="theme/theme1.xml"/><Relationship Id="rId9" Type="http://schemas.openxmlformats.org/officeDocument/2006/relationships/hyperlink" Target="mailto:sender@brsu.brest.by" TargetMode="External"/><Relationship Id="rId210" Type="http://schemas.openxmlformats.org/officeDocument/2006/relationships/oleObject" Target="embeddings/oleObject98.bin"/><Relationship Id="rId392" Type="http://schemas.openxmlformats.org/officeDocument/2006/relationships/oleObject" Target="embeddings/oleObject161.bin"/><Relationship Id="rId26" Type="http://schemas.openxmlformats.org/officeDocument/2006/relationships/image" Target="media/image9.wmf"/><Relationship Id="rId231" Type="http://schemas.openxmlformats.org/officeDocument/2006/relationships/image" Target="media/image120.wmf"/><Relationship Id="rId252" Type="http://schemas.openxmlformats.org/officeDocument/2006/relationships/image" Target="media/image141.wmf"/><Relationship Id="rId273" Type="http://schemas.openxmlformats.org/officeDocument/2006/relationships/image" Target="media/image159.wmf"/><Relationship Id="rId294" Type="http://schemas.openxmlformats.org/officeDocument/2006/relationships/image" Target="media/image173.wmf"/><Relationship Id="rId308" Type="http://schemas.openxmlformats.org/officeDocument/2006/relationships/image" Target="media/image180.wmf"/><Relationship Id="rId329" Type="http://schemas.openxmlformats.org/officeDocument/2006/relationships/oleObject" Target="embeddings/oleObject130.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2.wmf"/><Relationship Id="rId340" Type="http://schemas.openxmlformats.org/officeDocument/2006/relationships/image" Target="media/image196.wmf"/><Relationship Id="rId361" Type="http://schemas.openxmlformats.org/officeDocument/2006/relationships/oleObject" Target="embeddings/oleObject146.bin"/><Relationship Id="rId196" Type="http://schemas.openxmlformats.org/officeDocument/2006/relationships/image" Target="media/image93.wmf"/><Relationship Id="rId200" Type="http://schemas.openxmlformats.org/officeDocument/2006/relationships/image" Target="media/image97.wmf"/><Relationship Id="rId382" Type="http://schemas.openxmlformats.org/officeDocument/2006/relationships/image" Target="media/image217.jpg"/><Relationship Id="rId16" Type="http://schemas.openxmlformats.org/officeDocument/2006/relationships/image" Target="media/image4.wmf"/><Relationship Id="rId221" Type="http://schemas.openxmlformats.org/officeDocument/2006/relationships/image" Target="media/image110.wmf"/><Relationship Id="rId242" Type="http://schemas.openxmlformats.org/officeDocument/2006/relationships/image" Target="media/image131.wmf"/><Relationship Id="rId263" Type="http://schemas.openxmlformats.org/officeDocument/2006/relationships/oleObject" Target="embeddings/oleObject105.bin"/><Relationship Id="rId284" Type="http://schemas.openxmlformats.org/officeDocument/2006/relationships/image" Target="media/image168.wmf"/><Relationship Id="rId319" Type="http://schemas.openxmlformats.org/officeDocument/2006/relationships/oleObject" Target="embeddings/oleObject125.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wmf"/><Relationship Id="rId330" Type="http://schemas.openxmlformats.org/officeDocument/2006/relationships/image" Target="media/image191.wmf"/><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oleObject" Target="embeddings/oleObject90.bin"/><Relationship Id="rId351" Type="http://schemas.openxmlformats.org/officeDocument/2006/relationships/oleObject" Target="embeddings/oleObject141.bin"/><Relationship Id="rId372" Type="http://schemas.openxmlformats.org/officeDocument/2006/relationships/image" Target="media/image212.wmf"/><Relationship Id="rId393" Type="http://schemas.openxmlformats.org/officeDocument/2006/relationships/image" Target="media/image223.wmf"/><Relationship Id="rId211" Type="http://schemas.openxmlformats.org/officeDocument/2006/relationships/image" Target="media/image104.wmf"/><Relationship Id="rId232" Type="http://schemas.openxmlformats.org/officeDocument/2006/relationships/image" Target="media/image121.wmf"/><Relationship Id="rId253" Type="http://schemas.openxmlformats.org/officeDocument/2006/relationships/image" Target="media/image142.wmf"/><Relationship Id="rId274" Type="http://schemas.openxmlformats.org/officeDocument/2006/relationships/image" Target="media/image160.wmf"/><Relationship Id="rId295" Type="http://schemas.openxmlformats.org/officeDocument/2006/relationships/oleObject" Target="embeddings/oleObject113.bin"/><Relationship Id="rId309" Type="http://schemas.openxmlformats.org/officeDocument/2006/relationships/oleObject" Target="embeddings/oleObject120.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320" Type="http://schemas.openxmlformats.org/officeDocument/2006/relationships/image" Target="media/image186.wmf"/><Relationship Id="rId80" Type="http://schemas.openxmlformats.org/officeDocument/2006/relationships/image" Target="media/image36.wmf"/><Relationship Id="rId155" Type="http://schemas.openxmlformats.org/officeDocument/2006/relationships/oleObject" Target="embeddings/oleObject74.bin"/><Relationship Id="rId176" Type="http://schemas.openxmlformats.org/officeDocument/2006/relationships/oleObject" Target="embeddings/oleObject85.bin"/><Relationship Id="rId197" Type="http://schemas.openxmlformats.org/officeDocument/2006/relationships/image" Target="media/image94.wmf"/><Relationship Id="rId341" Type="http://schemas.openxmlformats.org/officeDocument/2006/relationships/oleObject" Target="embeddings/oleObject136.bin"/><Relationship Id="rId362" Type="http://schemas.openxmlformats.org/officeDocument/2006/relationships/image" Target="media/image207.wmf"/><Relationship Id="rId383" Type="http://schemas.openxmlformats.org/officeDocument/2006/relationships/image" Target="media/image218.wmf"/><Relationship Id="rId201" Type="http://schemas.openxmlformats.org/officeDocument/2006/relationships/image" Target="media/image98.wmf"/><Relationship Id="rId222" Type="http://schemas.openxmlformats.org/officeDocument/2006/relationships/image" Target="media/image111.wmf"/><Relationship Id="rId243" Type="http://schemas.openxmlformats.org/officeDocument/2006/relationships/image" Target="media/image132.wmf"/><Relationship Id="rId264" Type="http://schemas.openxmlformats.org/officeDocument/2006/relationships/image" Target="media/image150.wmf"/><Relationship Id="rId285" Type="http://schemas.openxmlformats.org/officeDocument/2006/relationships/oleObject" Target="embeddings/oleObject108.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image" Target="media/image181.wmf"/><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oleObject" Target="embeddings/oleObject80.bin"/><Relationship Id="rId187" Type="http://schemas.openxmlformats.org/officeDocument/2006/relationships/image" Target="media/image88.wmf"/><Relationship Id="rId331" Type="http://schemas.openxmlformats.org/officeDocument/2006/relationships/oleObject" Target="embeddings/oleObject131.bin"/><Relationship Id="rId352" Type="http://schemas.openxmlformats.org/officeDocument/2006/relationships/image" Target="media/image202.wmf"/><Relationship Id="rId373" Type="http://schemas.openxmlformats.org/officeDocument/2006/relationships/oleObject" Target="embeddings/oleObject152.bin"/><Relationship Id="rId394" Type="http://schemas.openxmlformats.org/officeDocument/2006/relationships/oleObject" Target="embeddings/oleObject162.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22.wmf"/><Relationship Id="rId254" Type="http://schemas.openxmlformats.org/officeDocument/2006/relationships/image" Target="media/image143.wmf"/><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06.bin"/><Relationship Id="rId296" Type="http://schemas.openxmlformats.org/officeDocument/2006/relationships/image" Target="media/image174.wmf"/><Relationship Id="rId300" Type="http://schemas.openxmlformats.org/officeDocument/2006/relationships/image" Target="media/image176.w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image" Target="media/image95.wmf"/><Relationship Id="rId321" Type="http://schemas.openxmlformats.org/officeDocument/2006/relationships/oleObject" Target="embeddings/oleObject126.bin"/><Relationship Id="rId342" Type="http://schemas.openxmlformats.org/officeDocument/2006/relationships/image" Target="media/image197.wmf"/><Relationship Id="rId363" Type="http://schemas.openxmlformats.org/officeDocument/2006/relationships/oleObject" Target="embeddings/oleObject147.bin"/><Relationship Id="rId384" Type="http://schemas.openxmlformats.org/officeDocument/2006/relationships/oleObject" Target="embeddings/oleObject157.bin"/><Relationship Id="rId202" Type="http://schemas.openxmlformats.org/officeDocument/2006/relationships/image" Target="media/image99.wmf"/><Relationship Id="rId223" Type="http://schemas.openxmlformats.org/officeDocument/2006/relationships/image" Target="media/image112.wmf"/><Relationship Id="rId244" Type="http://schemas.openxmlformats.org/officeDocument/2006/relationships/image" Target="media/image133.wmf"/><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51.wmf"/><Relationship Id="rId286" Type="http://schemas.openxmlformats.org/officeDocument/2006/relationships/image" Target="media/image169.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image" Target="media/image78.wmf"/><Relationship Id="rId188" Type="http://schemas.openxmlformats.org/officeDocument/2006/relationships/oleObject" Target="embeddings/oleObject91.bin"/><Relationship Id="rId311" Type="http://schemas.openxmlformats.org/officeDocument/2006/relationships/oleObject" Target="embeddings/oleObject121.bin"/><Relationship Id="rId332" Type="http://schemas.openxmlformats.org/officeDocument/2006/relationships/image" Target="media/image192.wmf"/><Relationship Id="rId353" Type="http://schemas.openxmlformats.org/officeDocument/2006/relationships/oleObject" Target="embeddings/oleObject142.bin"/><Relationship Id="rId374" Type="http://schemas.openxmlformats.org/officeDocument/2006/relationships/image" Target="media/image213.wmf"/><Relationship Id="rId395" Type="http://schemas.openxmlformats.org/officeDocument/2006/relationships/image" Target="media/image224.w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image" Target="media/image105.wmf"/><Relationship Id="rId234"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44.wmf"/><Relationship Id="rId276" Type="http://schemas.openxmlformats.org/officeDocument/2006/relationships/image" Target="media/image161.wmf"/><Relationship Id="rId297" Type="http://schemas.openxmlformats.org/officeDocument/2006/relationships/oleObject" Target="embeddings/oleObject114.bin"/><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oleObject" Target="embeddings/oleObject116.bin"/><Relationship Id="rId322" Type="http://schemas.openxmlformats.org/officeDocument/2006/relationships/image" Target="media/image187.wmf"/><Relationship Id="rId343" Type="http://schemas.openxmlformats.org/officeDocument/2006/relationships/oleObject" Target="embeddings/oleObject137.bin"/><Relationship Id="rId364" Type="http://schemas.openxmlformats.org/officeDocument/2006/relationships/image" Target="media/image208.wmf"/><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96.wmf"/><Relationship Id="rId203" Type="http://schemas.openxmlformats.org/officeDocument/2006/relationships/image" Target="media/image100.wmf"/><Relationship Id="rId385" Type="http://schemas.openxmlformats.org/officeDocument/2006/relationships/image" Target="media/image219.wmf"/><Relationship Id="rId19" Type="http://schemas.openxmlformats.org/officeDocument/2006/relationships/oleObject" Target="embeddings/oleObject5.bin"/><Relationship Id="rId224" Type="http://schemas.openxmlformats.org/officeDocument/2006/relationships/image" Target="media/image113.wmf"/><Relationship Id="rId245" Type="http://schemas.openxmlformats.org/officeDocument/2006/relationships/image" Target="media/image134.wmf"/><Relationship Id="rId266" Type="http://schemas.openxmlformats.org/officeDocument/2006/relationships/image" Target="media/image152.wmf"/><Relationship Id="rId287" Type="http://schemas.openxmlformats.org/officeDocument/2006/relationships/oleObject" Target="embeddings/oleObject109.bin"/><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oleObject" Target="embeddings/oleObject81.bin"/><Relationship Id="rId312" Type="http://schemas.openxmlformats.org/officeDocument/2006/relationships/image" Target="media/image182.wmf"/><Relationship Id="rId333" Type="http://schemas.openxmlformats.org/officeDocument/2006/relationships/oleObject" Target="embeddings/oleObject132.bin"/><Relationship Id="rId354" Type="http://schemas.openxmlformats.org/officeDocument/2006/relationships/image" Target="media/image203.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image" Target="media/image89.wmf"/><Relationship Id="rId375" Type="http://schemas.openxmlformats.org/officeDocument/2006/relationships/oleObject" Target="embeddings/oleObject153.bin"/><Relationship Id="rId396" Type="http://schemas.openxmlformats.org/officeDocument/2006/relationships/oleObject" Target="embeddings/oleObject163.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24.wmf"/><Relationship Id="rId256" Type="http://schemas.openxmlformats.org/officeDocument/2006/relationships/image" Target="media/image145.wmf"/><Relationship Id="rId277" Type="http://schemas.openxmlformats.org/officeDocument/2006/relationships/image" Target="media/image162.wmf"/><Relationship Id="rId298" Type="http://schemas.openxmlformats.org/officeDocument/2006/relationships/image" Target="media/image175.wmf"/><Relationship Id="rId400" Type="http://schemas.openxmlformats.org/officeDocument/2006/relationships/oleObject" Target="embeddings/oleObject165.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oleObject" Target="embeddings/oleObject76.bin"/><Relationship Id="rId302" Type="http://schemas.openxmlformats.org/officeDocument/2006/relationships/image" Target="media/image177.wmf"/><Relationship Id="rId323" Type="http://schemas.openxmlformats.org/officeDocument/2006/relationships/oleObject" Target="embeddings/oleObject127.bin"/><Relationship Id="rId344" Type="http://schemas.openxmlformats.org/officeDocument/2006/relationships/image" Target="media/image198.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image" Target="media/image84.wmf"/><Relationship Id="rId365" Type="http://schemas.openxmlformats.org/officeDocument/2006/relationships/oleObject" Target="embeddings/oleObject148.bin"/><Relationship Id="rId386" Type="http://schemas.openxmlformats.org/officeDocument/2006/relationships/oleObject" Target="embeddings/oleObject158.bin"/><Relationship Id="rId190" Type="http://schemas.openxmlformats.org/officeDocument/2006/relationships/oleObject" Target="embeddings/oleObject92.bin"/><Relationship Id="rId204" Type="http://schemas.openxmlformats.org/officeDocument/2006/relationships/oleObject" Target="embeddings/oleObject95.bin"/><Relationship Id="rId225" Type="http://schemas.openxmlformats.org/officeDocument/2006/relationships/image" Target="media/image114.wmf"/><Relationship Id="rId246" Type="http://schemas.openxmlformats.org/officeDocument/2006/relationships/image" Target="media/image135.wmf"/><Relationship Id="rId267" Type="http://schemas.openxmlformats.org/officeDocument/2006/relationships/image" Target="media/image153.wmf"/><Relationship Id="rId288" Type="http://schemas.openxmlformats.org/officeDocument/2006/relationships/image" Target="media/image170.wmf"/><Relationship Id="rId106" Type="http://schemas.openxmlformats.org/officeDocument/2006/relationships/image" Target="media/image49.wmf"/><Relationship Id="rId127" Type="http://schemas.openxmlformats.org/officeDocument/2006/relationships/oleObject" Target="embeddings/oleObject59.bin"/><Relationship Id="rId313" Type="http://schemas.openxmlformats.org/officeDocument/2006/relationships/oleObject" Target="embeddings/oleObject122.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image" Target="media/image79.wmf"/><Relationship Id="rId334" Type="http://schemas.openxmlformats.org/officeDocument/2006/relationships/image" Target="media/image193.wmf"/><Relationship Id="rId355" Type="http://schemas.openxmlformats.org/officeDocument/2006/relationships/oleObject" Target="embeddings/oleObject143.bin"/><Relationship Id="rId376" Type="http://schemas.openxmlformats.org/officeDocument/2006/relationships/image" Target="media/image214.wmf"/><Relationship Id="rId397" Type="http://schemas.openxmlformats.org/officeDocument/2006/relationships/image" Target="media/image225.wmf"/><Relationship Id="rId4" Type="http://schemas.microsoft.com/office/2007/relationships/stylesWithEffects" Target="stylesWithEffects.xml"/><Relationship Id="rId180" Type="http://schemas.openxmlformats.org/officeDocument/2006/relationships/oleObject" Target="embeddings/oleObject87.bin"/><Relationship Id="rId215" Type="http://schemas.openxmlformats.org/officeDocument/2006/relationships/image" Target="media/image106.wmf"/><Relationship Id="rId236" Type="http://schemas.openxmlformats.org/officeDocument/2006/relationships/image" Target="media/image125.wmf"/><Relationship Id="rId257" Type="http://schemas.openxmlformats.org/officeDocument/2006/relationships/image" Target="media/image146.wmf"/><Relationship Id="rId278" Type="http://schemas.openxmlformats.org/officeDocument/2006/relationships/image" Target="media/image163.wmf"/><Relationship Id="rId401" Type="http://schemas.openxmlformats.org/officeDocument/2006/relationships/image" Target="media/image227.wmf"/><Relationship Id="rId303" Type="http://schemas.openxmlformats.org/officeDocument/2006/relationships/oleObject" Target="embeddings/oleObject117.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38.bin"/><Relationship Id="rId387" Type="http://schemas.openxmlformats.org/officeDocument/2006/relationships/image" Target="media/image220.wmf"/><Relationship Id="rId191" Type="http://schemas.openxmlformats.org/officeDocument/2006/relationships/image" Target="media/image90.wmf"/><Relationship Id="rId205" Type="http://schemas.openxmlformats.org/officeDocument/2006/relationships/image" Target="media/image101.wmf"/><Relationship Id="rId247" Type="http://schemas.openxmlformats.org/officeDocument/2006/relationships/image" Target="media/image136.wmf"/><Relationship Id="rId107" Type="http://schemas.openxmlformats.org/officeDocument/2006/relationships/oleObject" Target="embeddings/oleObject49.bin"/><Relationship Id="rId289"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FBB6B-03F4-4A6B-8A12-D71E6A0E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11</Pages>
  <Words>4912</Words>
  <Characters>28002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Николаевна</dc:creator>
  <cp:keywords/>
  <dc:description/>
  <cp:lastModifiedBy>User</cp:lastModifiedBy>
  <cp:revision>33</cp:revision>
  <cp:lastPrinted>2018-03-27T08:37:00Z</cp:lastPrinted>
  <dcterms:created xsi:type="dcterms:W3CDTF">2018-03-11T17:16:00Z</dcterms:created>
  <dcterms:modified xsi:type="dcterms:W3CDTF">2018-04-03T14:25:00Z</dcterms:modified>
</cp:coreProperties>
</file>