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4E" w:rsidRPr="00045892" w:rsidRDefault="007F494E" w:rsidP="00E17A74">
      <w:pPr>
        <w:jc w:val="center"/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</w:t>
      </w:r>
      <w:r w:rsidRPr="00045892"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  <w:t>ВОПРОСЫ К ЭКЗАМЕНУ ПО КУРСУ «СОЦИОЛОГИЯ ЖУРНАЛИСТИКИ»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Социология и журналистика: общее и особе</w:t>
      </w:r>
      <w:bookmarkStart w:id="0" w:name="_GoBack"/>
      <w:bookmarkEnd w:id="0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нное.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Журналистика как социальный институт.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Объект, предмет, задачи и функции социологии журналистики.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Социология журналистики как специальная социологическая теория.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Социология журналистики и массовые коммуникации и информация.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Развитие социологии журналистики в России и СССР.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Общественное мнение как социальный</w:t>
      </w: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ab/>
        <w:t xml:space="preserve"> институт. Функции и структура.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СМИ и манипулирование общественным мнением.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Эмпирические изучения общественного мнения.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Социологические исследования общественного мнения </w:t>
      </w:r>
      <w:proofErr w:type="spell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Дж</w:t>
      </w:r>
      <w:proofErr w:type="gram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.Г</w:t>
      </w:r>
      <w:proofErr w:type="gram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эллапом</w:t>
      </w:r>
      <w:proofErr w:type="spell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Интернет-исследования и онлайновые сетевые опросы общественного мнения сегодня.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Понятие «аудитория» в сочинении Аристотеля «Риторика».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Институциональное изучение аудитории Дж.</w:t>
      </w:r>
      <w:proofErr w:type="gram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.</w:t>
      </w:r>
      <w:proofErr w:type="gram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Гэллапа (1939г).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Многошаговая </w:t>
      </w:r>
      <w:proofErr w:type="spell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стратификационная</w:t>
      </w:r>
      <w:proofErr w:type="spell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случайная выборка Гэллапа.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Исследования аудитории СМИ в 60-70гг. ХХ века.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Современное развитие </w:t>
      </w:r>
      <w:proofErr w:type="spell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социсследовамний</w:t>
      </w:r>
      <w:proofErr w:type="spell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аудитории СМИ («Читательский профиль», «Тематическая селекция» и др.)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Понятие аудитории </w:t>
      </w:r>
      <w:proofErr w:type="spell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Г.Блумера</w:t>
      </w:r>
      <w:proofErr w:type="spell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Техника процедуры контент-аналитических исследований СМИ.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Этапы контент-анализа СМИ и их содержание.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Особенности </w:t>
      </w:r>
      <w:proofErr w:type="gram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компьютерного</w:t>
      </w:r>
      <w:proofErr w:type="gram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контент-анализа СМИ.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Метод опроса в контент-аналитическом исследовании.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Понятие рейтинга и рейтингового измерения (рейтинг, ранг, ранжир).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Основные требования к рейтинговому инструментарию (релевантность, нейтральность и др.)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Методики рейтингового измерения. («Укол зонтиком», «весы», «из прошлог</w:t>
      </w:r>
      <w:proofErr w:type="gram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о-</w:t>
      </w:r>
      <w:proofErr w:type="gram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в будущее», «рейтинг-балл», «баланс сил»).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Интерактивное телевидение: сущность и особенности.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Особенности интерактивных опросов в СМИ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Метод «Кейс-</w:t>
      </w:r>
      <w:proofErr w:type="spell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стади</w:t>
      </w:r>
      <w:proofErr w:type="spell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».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Метод </w:t>
      </w:r>
      <w:proofErr w:type="gram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фокус-групп</w:t>
      </w:r>
      <w:proofErr w:type="gram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Рейтинговые измерения эффективности белорусских СМИ.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Понятие «эффективность» и «влияние» СМИ.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Маркетинговые исследования рынка СМИ.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Предпосылки возникновения социологической культуры в журналистике.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Особенности профессионального сознания журналиста.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З.Бауман</w:t>
      </w:r>
      <w:proofErr w:type="spell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об искусстве социологического мышления.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Основные методики анализа социологических данных журналистом:</w:t>
      </w:r>
    </w:p>
    <w:p w:rsidR="007F494E" w:rsidRDefault="007F494E" w:rsidP="007F494E">
      <w:pPr>
        <w:pStyle w:val="a3"/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группировк</w:t>
      </w:r>
      <w:proofErr w:type="gramStart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а(</w:t>
      </w:r>
      <w:proofErr w:type="gramEnd"/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простая м перекрестная) и классификация.</w:t>
      </w:r>
    </w:p>
    <w:p w:rsidR="007F494E" w:rsidRDefault="007F494E" w:rsidP="007F494E">
      <w:pPr>
        <w:pStyle w:val="a3"/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 Основные требования к размещению социологических данных в СМИ. Приемы изложения социологической информации журналистом.</w:t>
      </w:r>
    </w:p>
    <w:p w:rsidR="007F494E" w:rsidRDefault="007F494E" w:rsidP="007F494E">
      <w:pPr>
        <w:pStyle w:val="a3"/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F53614" w:rsidRDefault="00F53614"/>
    <w:sectPr w:rsidR="00F5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98E"/>
    <w:multiLevelType w:val="hybridMultilevel"/>
    <w:tmpl w:val="0430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E"/>
    <w:rsid w:val="00000728"/>
    <w:rsid w:val="00045892"/>
    <w:rsid w:val="000714D8"/>
    <w:rsid w:val="000952BC"/>
    <w:rsid w:val="000A29A1"/>
    <w:rsid w:val="000C578D"/>
    <w:rsid w:val="000F247D"/>
    <w:rsid w:val="00111581"/>
    <w:rsid w:val="00117CEC"/>
    <w:rsid w:val="00133686"/>
    <w:rsid w:val="0014092B"/>
    <w:rsid w:val="001A56F8"/>
    <w:rsid w:val="001B2CB0"/>
    <w:rsid w:val="001F1D0A"/>
    <w:rsid w:val="00213564"/>
    <w:rsid w:val="00216429"/>
    <w:rsid w:val="002718D5"/>
    <w:rsid w:val="00326914"/>
    <w:rsid w:val="003A58E6"/>
    <w:rsid w:val="003B30E1"/>
    <w:rsid w:val="00491F94"/>
    <w:rsid w:val="004C314E"/>
    <w:rsid w:val="004C4196"/>
    <w:rsid w:val="004C4ACD"/>
    <w:rsid w:val="004C74F2"/>
    <w:rsid w:val="00503900"/>
    <w:rsid w:val="00511205"/>
    <w:rsid w:val="0057652A"/>
    <w:rsid w:val="005A314A"/>
    <w:rsid w:val="005A425E"/>
    <w:rsid w:val="005E18DC"/>
    <w:rsid w:val="005E6DC8"/>
    <w:rsid w:val="005F7091"/>
    <w:rsid w:val="0060729F"/>
    <w:rsid w:val="006B6670"/>
    <w:rsid w:val="007143ED"/>
    <w:rsid w:val="0074154F"/>
    <w:rsid w:val="007546C7"/>
    <w:rsid w:val="00755527"/>
    <w:rsid w:val="007A466D"/>
    <w:rsid w:val="007A4F3F"/>
    <w:rsid w:val="007C284E"/>
    <w:rsid w:val="007F494E"/>
    <w:rsid w:val="007F56E5"/>
    <w:rsid w:val="008D146B"/>
    <w:rsid w:val="008F1AA3"/>
    <w:rsid w:val="008F4938"/>
    <w:rsid w:val="0090187C"/>
    <w:rsid w:val="009055C9"/>
    <w:rsid w:val="009064B8"/>
    <w:rsid w:val="009A34B7"/>
    <w:rsid w:val="009D1A89"/>
    <w:rsid w:val="00A009F2"/>
    <w:rsid w:val="00A11CC7"/>
    <w:rsid w:val="00A17B8B"/>
    <w:rsid w:val="00A463CC"/>
    <w:rsid w:val="00AC698E"/>
    <w:rsid w:val="00AE08D9"/>
    <w:rsid w:val="00AE4782"/>
    <w:rsid w:val="00AF01B7"/>
    <w:rsid w:val="00B70EF0"/>
    <w:rsid w:val="00BF056A"/>
    <w:rsid w:val="00C019B1"/>
    <w:rsid w:val="00C14298"/>
    <w:rsid w:val="00C53435"/>
    <w:rsid w:val="00CB7831"/>
    <w:rsid w:val="00D72EF8"/>
    <w:rsid w:val="00D82F3B"/>
    <w:rsid w:val="00DB0063"/>
    <w:rsid w:val="00DC3F93"/>
    <w:rsid w:val="00DC465C"/>
    <w:rsid w:val="00DF41AB"/>
    <w:rsid w:val="00E17A74"/>
    <w:rsid w:val="00E910AC"/>
    <w:rsid w:val="00ED370B"/>
    <w:rsid w:val="00EF598E"/>
    <w:rsid w:val="00F31E1D"/>
    <w:rsid w:val="00F53614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4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F494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4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F494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политологии и социологии</dc:creator>
  <cp:keywords/>
  <dc:description/>
  <cp:lastModifiedBy>Кафедра политологии и социологии</cp:lastModifiedBy>
  <cp:revision>6</cp:revision>
  <dcterms:created xsi:type="dcterms:W3CDTF">2014-10-24T06:01:00Z</dcterms:created>
  <dcterms:modified xsi:type="dcterms:W3CDTF">2014-11-03T05:57:00Z</dcterms:modified>
</cp:coreProperties>
</file>